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1DF" w:rsidRDefault="006931DF" w:rsidP="006931DF">
      <w:pPr>
        <w:tabs>
          <w:tab w:val="left" w:pos="567"/>
        </w:tabs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6931DF" w:rsidRDefault="006931DF" w:rsidP="00511D71">
      <w:pPr>
        <w:tabs>
          <w:tab w:val="left" w:pos="567"/>
        </w:tabs>
        <w:jc w:val="center"/>
        <w:outlineLvl w:val="0"/>
        <w:rPr>
          <w:b/>
          <w:sz w:val="28"/>
          <w:szCs w:val="28"/>
        </w:rPr>
      </w:pPr>
    </w:p>
    <w:p w:rsidR="00511D71" w:rsidRPr="00BD1BDC" w:rsidRDefault="00511D71" w:rsidP="00511D71">
      <w:pPr>
        <w:tabs>
          <w:tab w:val="left" w:pos="567"/>
        </w:tabs>
        <w:jc w:val="center"/>
        <w:outlineLvl w:val="0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 xml:space="preserve">КЛИНИЧЕСКИЙ ПРОТОКОЛ ДИАГНОСТИКИ И ЛЕЧЕНИЯ </w:t>
      </w:r>
    </w:p>
    <w:p w:rsidR="00511D71" w:rsidRPr="00BD1BDC" w:rsidRDefault="00511D71" w:rsidP="00511D71">
      <w:pPr>
        <w:jc w:val="center"/>
        <w:rPr>
          <w:sz w:val="28"/>
          <w:szCs w:val="28"/>
        </w:rPr>
      </w:pPr>
      <w:r w:rsidRPr="00BD1BDC">
        <w:rPr>
          <w:b/>
          <w:sz w:val="28"/>
          <w:szCs w:val="28"/>
        </w:rPr>
        <w:t>РЕНОВАСКУЛЯРНАЯ ГИПЕРТЕНЗИЯ</w:t>
      </w:r>
    </w:p>
    <w:p w:rsidR="00511D71" w:rsidRPr="00BD1BDC" w:rsidRDefault="00511D71" w:rsidP="00511D71">
      <w:pPr>
        <w:rPr>
          <w:b/>
          <w:sz w:val="28"/>
          <w:szCs w:val="28"/>
        </w:rPr>
      </w:pPr>
    </w:p>
    <w:p w:rsidR="003E456C" w:rsidRPr="00BD1BDC" w:rsidRDefault="003E456C" w:rsidP="003E456C">
      <w:pPr>
        <w:numPr>
          <w:ilvl w:val="0"/>
          <w:numId w:val="6"/>
        </w:numPr>
        <w:ind w:left="0" w:firstLine="0"/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Содержание:</w:t>
      </w:r>
    </w:p>
    <w:p w:rsidR="003E456C" w:rsidRPr="00BD1BDC" w:rsidRDefault="003E456C" w:rsidP="003E456C">
      <w:p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Соотношение кодов по МКБ-10……………………………………………….2</w:t>
      </w:r>
    </w:p>
    <w:p w:rsidR="003E456C" w:rsidRPr="00BD1BDC" w:rsidRDefault="003E456C" w:rsidP="003E456C">
      <w:pPr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Шкала уровня до</w:t>
      </w:r>
      <w:r>
        <w:rPr>
          <w:b/>
          <w:sz w:val="28"/>
          <w:szCs w:val="28"/>
        </w:rPr>
        <w:t>казательности………………………………………………</w:t>
      </w:r>
      <w:r w:rsidRPr="00A8206D">
        <w:rPr>
          <w:b/>
          <w:sz w:val="28"/>
          <w:szCs w:val="28"/>
        </w:rPr>
        <w:t>2</w:t>
      </w:r>
      <w:r w:rsidRPr="00BD1BDC">
        <w:rPr>
          <w:sz w:val="28"/>
          <w:szCs w:val="28"/>
        </w:rPr>
        <w:t xml:space="preserve"> </w:t>
      </w:r>
    </w:p>
    <w:p w:rsidR="003E456C" w:rsidRPr="00BD1BDC" w:rsidRDefault="003E456C" w:rsidP="003E456C">
      <w:p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Классификация…………………………………………………………………..</w:t>
      </w:r>
      <w:r>
        <w:rPr>
          <w:b/>
          <w:sz w:val="28"/>
          <w:szCs w:val="28"/>
        </w:rPr>
        <w:t>3</w:t>
      </w:r>
    </w:p>
    <w:p w:rsidR="003E456C" w:rsidRPr="00BD1BDC" w:rsidRDefault="003E456C" w:rsidP="003E456C">
      <w:p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Диагностика и лечение на амбулаторном уровне…………………………..</w:t>
      </w:r>
      <w:r>
        <w:rPr>
          <w:b/>
          <w:sz w:val="28"/>
          <w:szCs w:val="28"/>
        </w:rPr>
        <w:t>3</w:t>
      </w:r>
    </w:p>
    <w:p w:rsidR="003E456C" w:rsidRPr="00BD1BDC" w:rsidRDefault="003E456C" w:rsidP="003E456C">
      <w:pPr>
        <w:numPr>
          <w:ilvl w:val="0"/>
          <w:numId w:val="29"/>
        </w:numPr>
        <w:jc w:val="both"/>
        <w:rPr>
          <w:sz w:val="28"/>
          <w:szCs w:val="28"/>
        </w:rPr>
      </w:pPr>
      <w:r w:rsidRPr="00BD1BDC">
        <w:rPr>
          <w:sz w:val="28"/>
          <w:szCs w:val="28"/>
        </w:rPr>
        <w:t>Диагности</w:t>
      </w:r>
      <w:r>
        <w:rPr>
          <w:sz w:val="28"/>
          <w:szCs w:val="28"/>
        </w:rPr>
        <w:t>ческие критерии…………………………………………...</w:t>
      </w:r>
      <w:r w:rsidRPr="00BD1BDC">
        <w:rPr>
          <w:sz w:val="28"/>
          <w:szCs w:val="28"/>
        </w:rPr>
        <w:t>…...</w:t>
      </w:r>
      <w:r>
        <w:rPr>
          <w:sz w:val="28"/>
          <w:szCs w:val="28"/>
        </w:rPr>
        <w:t>3</w:t>
      </w:r>
    </w:p>
    <w:p w:rsidR="003E456C" w:rsidRPr="00BD1BDC" w:rsidRDefault="003E456C" w:rsidP="003E456C">
      <w:pPr>
        <w:numPr>
          <w:ilvl w:val="0"/>
          <w:numId w:val="29"/>
        </w:numPr>
        <w:jc w:val="both"/>
        <w:rPr>
          <w:sz w:val="28"/>
          <w:szCs w:val="28"/>
        </w:rPr>
      </w:pPr>
      <w:r w:rsidRPr="00BD1BDC">
        <w:rPr>
          <w:sz w:val="28"/>
          <w:szCs w:val="28"/>
        </w:rPr>
        <w:t>Дифференциальный диагноз………………………………………………</w:t>
      </w:r>
      <w:r>
        <w:rPr>
          <w:sz w:val="28"/>
          <w:szCs w:val="28"/>
        </w:rPr>
        <w:t>6</w:t>
      </w:r>
    </w:p>
    <w:p w:rsidR="003E456C" w:rsidRPr="00BD1BDC" w:rsidRDefault="003E456C" w:rsidP="003E456C">
      <w:pPr>
        <w:numPr>
          <w:ilvl w:val="0"/>
          <w:numId w:val="29"/>
        </w:numPr>
        <w:jc w:val="both"/>
        <w:rPr>
          <w:sz w:val="28"/>
          <w:szCs w:val="28"/>
        </w:rPr>
      </w:pPr>
      <w:r w:rsidRPr="00BD1BDC">
        <w:rPr>
          <w:sz w:val="28"/>
          <w:szCs w:val="28"/>
        </w:rPr>
        <w:t>Тактика лечения……………………………………………………………</w:t>
      </w:r>
      <w:r>
        <w:rPr>
          <w:sz w:val="28"/>
          <w:szCs w:val="28"/>
        </w:rPr>
        <w:t>7</w:t>
      </w:r>
    </w:p>
    <w:p w:rsidR="003E456C" w:rsidRPr="00BD1BDC" w:rsidRDefault="003E456C" w:rsidP="003E456C">
      <w:pPr>
        <w:numPr>
          <w:ilvl w:val="0"/>
          <w:numId w:val="29"/>
        </w:numPr>
        <w:jc w:val="both"/>
        <w:rPr>
          <w:sz w:val="28"/>
          <w:szCs w:val="28"/>
        </w:rPr>
      </w:pPr>
      <w:r w:rsidRPr="00BD1BDC">
        <w:rPr>
          <w:sz w:val="28"/>
          <w:szCs w:val="28"/>
        </w:rPr>
        <w:t>Показания для консультации специалистов……………………………..</w:t>
      </w:r>
      <w:r>
        <w:rPr>
          <w:sz w:val="28"/>
          <w:szCs w:val="28"/>
        </w:rPr>
        <w:t>7</w:t>
      </w:r>
    </w:p>
    <w:p w:rsidR="003E456C" w:rsidRPr="00BD1BDC" w:rsidRDefault="003E456C" w:rsidP="003E456C">
      <w:pPr>
        <w:numPr>
          <w:ilvl w:val="0"/>
          <w:numId w:val="29"/>
        </w:numPr>
        <w:jc w:val="both"/>
        <w:rPr>
          <w:sz w:val="28"/>
          <w:szCs w:val="28"/>
        </w:rPr>
      </w:pPr>
      <w:r w:rsidRPr="00BD1BDC">
        <w:rPr>
          <w:sz w:val="28"/>
          <w:szCs w:val="28"/>
        </w:rPr>
        <w:t>Мониторинг состояния пациента………………………………………....</w:t>
      </w:r>
      <w:r>
        <w:rPr>
          <w:sz w:val="28"/>
          <w:szCs w:val="28"/>
        </w:rPr>
        <w:t>7</w:t>
      </w:r>
    </w:p>
    <w:p w:rsidR="003E456C" w:rsidRPr="00BD1BDC" w:rsidRDefault="003E456C" w:rsidP="003E456C">
      <w:pPr>
        <w:numPr>
          <w:ilvl w:val="0"/>
          <w:numId w:val="29"/>
        </w:numPr>
        <w:jc w:val="both"/>
        <w:rPr>
          <w:sz w:val="28"/>
          <w:szCs w:val="28"/>
        </w:rPr>
      </w:pPr>
      <w:r w:rsidRPr="00BD1BDC">
        <w:rPr>
          <w:sz w:val="28"/>
          <w:szCs w:val="28"/>
        </w:rPr>
        <w:t>Индикаторы эффективности лечения……………………………………</w:t>
      </w:r>
      <w:r>
        <w:rPr>
          <w:sz w:val="28"/>
          <w:szCs w:val="28"/>
        </w:rPr>
        <w:t>7</w:t>
      </w:r>
    </w:p>
    <w:p w:rsidR="003E456C" w:rsidRPr="00BD1BDC" w:rsidRDefault="003E456C" w:rsidP="003E456C">
      <w:p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Показания для госпитализации с указанием типа госпитализации…….8</w:t>
      </w:r>
    </w:p>
    <w:p w:rsidR="003E456C" w:rsidRPr="00BD1BDC" w:rsidRDefault="003E456C" w:rsidP="003E456C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sz w:val="28"/>
          <w:szCs w:val="28"/>
        </w:rPr>
        <w:t>Показания для плановой госпитализации……………………………….8</w:t>
      </w:r>
    </w:p>
    <w:p w:rsidR="003E456C" w:rsidRPr="00BD1BDC" w:rsidRDefault="003E456C" w:rsidP="003E456C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sz w:val="28"/>
          <w:szCs w:val="28"/>
        </w:rPr>
        <w:t>Показания для экстренной госпитализации……………………………..</w:t>
      </w:r>
      <w:r>
        <w:rPr>
          <w:rFonts w:ascii="Times New Roman" w:hAnsi="Times New Roman"/>
          <w:sz w:val="28"/>
          <w:szCs w:val="28"/>
        </w:rPr>
        <w:t>8</w:t>
      </w:r>
    </w:p>
    <w:p w:rsidR="003E456C" w:rsidRPr="00BD1BDC" w:rsidRDefault="003E456C" w:rsidP="003E456C">
      <w:p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Диагностика и лечение на этапе скорой неотложной помощи…………...</w:t>
      </w:r>
      <w:r>
        <w:rPr>
          <w:b/>
          <w:sz w:val="28"/>
          <w:szCs w:val="28"/>
        </w:rPr>
        <w:t>8</w:t>
      </w:r>
    </w:p>
    <w:p w:rsidR="003E456C" w:rsidRPr="00BD1BDC" w:rsidRDefault="003E456C" w:rsidP="003E456C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sz w:val="28"/>
          <w:szCs w:val="28"/>
        </w:rPr>
        <w:t>Диагностические мероприятия……………………………………………</w:t>
      </w:r>
      <w:r>
        <w:rPr>
          <w:rFonts w:ascii="Times New Roman" w:hAnsi="Times New Roman"/>
          <w:sz w:val="28"/>
          <w:szCs w:val="28"/>
        </w:rPr>
        <w:t>8</w:t>
      </w:r>
    </w:p>
    <w:p w:rsidR="003E456C" w:rsidRPr="00BD1BDC" w:rsidRDefault="003E456C" w:rsidP="003E456C">
      <w:pPr>
        <w:pStyle w:val="a5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sz w:val="28"/>
          <w:szCs w:val="28"/>
        </w:rPr>
        <w:t>Медикаментозное лечение………………………………………………...</w:t>
      </w:r>
      <w:r>
        <w:rPr>
          <w:rFonts w:ascii="Times New Roman" w:hAnsi="Times New Roman"/>
          <w:sz w:val="28"/>
          <w:szCs w:val="28"/>
        </w:rPr>
        <w:t>8</w:t>
      </w:r>
    </w:p>
    <w:p w:rsidR="003E456C" w:rsidRPr="00BD1BDC" w:rsidRDefault="003E456C" w:rsidP="003E456C">
      <w:pPr>
        <w:jc w:val="both"/>
        <w:rPr>
          <w:b/>
          <w:bCs/>
          <w:sz w:val="28"/>
          <w:szCs w:val="28"/>
        </w:rPr>
      </w:pPr>
      <w:r w:rsidRPr="00BD1BDC">
        <w:rPr>
          <w:b/>
          <w:bCs/>
          <w:sz w:val="28"/>
          <w:szCs w:val="28"/>
        </w:rPr>
        <w:t xml:space="preserve">Минимальный перечень обследования, который необходимо провести </w:t>
      </w:r>
    </w:p>
    <w:p w:rsidR="003E456C" w:rsidRPr="00BD1BDC" w:rsidRDefault="003E456C" w:rsidP="003E456C">
      <w:pPr>
        <w:jc w:val="both"/>
        <w:rPr>
          <w:b/>
          <w:bCs/>
          <w:sz w:val="28"/>
          <w:szCs w:val="28"/>
        </w:rPr>
      </w:pPr>
      <w:r w:rsidRPr="00BD1BDC">
        <w:rPr>
          <w:b/>
          <w:bCs/>
          <w:sz w:val="28"/>
          <w:szCs w:val="28"/>
        </w:rPr>
        <w:t>при направлении на плановую госпитализацию…………………………..</w:t>
      </w:r>
      <w:r>
        <w:rPr>
          <w:b/>
          <w:bCs/>
          <w:sz w:val="28"/>
          <w:szCs w:val="28"/>
        </w:rPr>
        <w:t>8</w:t>
      </w:r>
    </w:p>
    <w:p w:rsidR="003E456C" w:rsidRPr="00BD1BDC" w:rsidRDefault="003E456C" w:rsidP="003E456C">
      <w:pPr>
        <w:jc w:val="both"/>
        <w:rPr>
          <w:b/>
          <w:bCs/>
          <w:sz w:val="28"/>
          <w:szCs w:val="28"/>
        </w:rPr>
      </w:pPr>
      <w:r w:rsidRPr="00BD1BDC">
        <w:rPr>
          <w:b/>
          <w:bCs/>
          <w:sz w:val="28"/>
          <w:szCs w:val="28"/>
        </w:rPr>
        <w:t>Диагностика и лечение на стационарном уровне…………………………..</w:t>
      </w:r>
      <w:r>
        <w:rPr>
          <w:b/>
          <w:bCs/>
          <w:sz w:val="28"/>
          <w:szCs w:val="28"/>
        </w:rPr>
        <w:t>8</w:t>
      </w:r>
    </w:p>
    <w:p w:rsidR="003E456C" w:rsidRPr="00BD1BDC" w:rsidRDefault="003E456C" w:rsidP="003E456C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sz w:val="28"/>
          <w:szCs w:val="28"/>
        </w:rPr>
        <w:t>Диагностические критерии на стационарном уровне…………………..</w:t>
      </w:r>
      <w:r>
        <w:rPr>
          <w:rFonts w:ascii="Times New Roman" w:hAnsi="Times New Roman"/>
          <w:sz w:val="28"/>
          <w:szCs w:val="28"/>
        </w:rPr>
        <w:t>8</w:t>
      </w:r>
    </w:p>
    <w:p w:rsidR="003E456C" w:rsidRPr="00BD1BDC" w:rsidRDefault="003E456C" w:rsidP="003E456C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sz w:val="28"/>
          <w:szCs w:val="28"/>
        </w:rPr>
        <w:t>Перечень основных диагностических мероприятий……………………1</w:t>
      </w:r>
      <w:r>
        <w:rPr>
          <w:rFonts w:ascii="Times New Roman" w:hAnsi="Times New Roman"/>
          <w:sz w:val="28"/>
          <w:szCs w:val="28"/>
        </w:rPr>
        <w:t>0</w:t>
      </w:r>
    </w:p>
    <w:p w:rsidR="003E456C" w:rsidRPr="00BD1BDC" w:rsidRDefault="003E456C" w:rsidP="003E456C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sz w:val="28"/>
          <w:szCs w:val="28"/>
        </w:rPr>
        <w:t>Перечень дополнительных диагностических мероприятий……….......1</w:t>
      </w:r>
      <w:r>
        <w:rPr>
          <w:rFonts w:ascii="Times New Roman" w:hAnsi="Times New Roman"/>
          <w:sz w:val="28"/>
          <w:szCs w:val="28"/>
        </w:rPr>
        <w:t>0</w:t>
      </w:r>
    </w:p>
    <w:p w:rsidR="003E456C" w:rsidRPr="00BD1BDC" w:rsidRDefault="003E456C" w:rsidP="003E456C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sz w:val="28"/>
          <w:szCs w:val="28"/>
        </w:rPr>
        <w:t>Тактика лечения……………</w:t>
      </w:r>
      <w:r>
        <w:rPr>
          <w:rFonts w:ascii="Times New Roman" w:hAnsi="Times New Roman"/>
          <w:sz w:val="28"/>
          <w:szCs w:val="28"/>
        </w:rPr>
        <w:t>……………………………………</w:t>
      </w:r>
      <w:r w:rsidRPr="00BD1BDC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….</w:t>
      </w:r>
      <w:r w:rsidRPr="00BD1BDC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</w:p>
    <w:p w:rsidR="003E456C" w:rsidRPr="00BD1BDC" w:rsidRDefault="003E456C" w:rsidP="003E456C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sz w:val="28"/>
          <w:szCs w:val="28"/>
        </w:rPr>
        <w:t>Хирургическое вмешательство…………………………………………..1</w:t>
      </w:r>
      <w:r>
        <w:rPr>
          <w:rFonts w:ascii="Times New Roman" w:hAnsi="Times New Roman"/>
          <w:sz w:val="28"/>
          <w:szCs w:val="28"/>
        </w:rPr>
        <w:t>2</w:t>
      </w:r>
    </w:p>
    <w:p w:rsidR="003E456C" w:rsidRPr="00BD1BDC" w:rsidRDefault="003E456C" w:rsidP="003E456C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sz w:val="28"/>
          <w:szCs w:val="28"/>
        </w:rPr>
        <w:t>Показания для консультации специалистов………………………….....1</w:t>
      </w:r>
      <w:r>
        <w:rPr>
          <w:rFonts w:ascii="Times New Roman" w:hAnsi="Times New Roman"/>
          <w:sz w:val="28"/>
          <w:szCs w:val="28"/>
        </w:rPr>
        <w:t>2</w:t>
      </w:r>
    </w:p>
    <w:p w:rsidR="003E456C" w:rsidRPr="00BD1BDC" w:rsidRDefault="003E456C" w:rsidP="003E456C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sz w:val="28"/>
          <w:szCs w:val="28"/>
        </w:rPr>
        <w:t xml:space="preserve">Показания для перевода в отделение интенсивной терапии и </w:t>
      </w:r>
    </w:p>
    <w:p w:rsidR="003E456C" w:rsidRPr="00BD1BDC" w:rsidRDefault="003E456C" w:rsidP="003E456C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реанимации………………………………………………………...</w:t>
      </w:r>
      <w:r w:rsidRPr="00BD1BDC">
        <w:rPr>
          <w:rFonts w:ascii="Times New Roman" w:hAnsi="Times New Roman"/>
          <w:sz w:val="28"/>
          <w:szCs w:val="28"/>
        </w:rPr>
        <w:t>……...1</w:t>
      </w:r>
      <w:r>
        <w:rPr>
          <w:rFonts w:ascii="Times New Roman" w:hAnsi="Times New Roman"/>
          <w:sz w:val="28"/>
          <w:szCs w:val="28"/>
        </w:rPr>
        <w:t>2</w:t>
      </w:r>
    </w:p>
    <w:p w:rsidR="003E456C" w:rsidRPr="00BD1BDC" w:rsidRDefault="003E456C" w:rsidP="003E456C">
      <w:pPr>
        <w:pStyle w:val="a5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sz w:val="28"/>
          <w:szCs w:val="28"/>
        </w:rPr>
        <w:t>Индикаторы эффективности лечения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D1BDC">
        <w:rPr>
          <w:rFonts w:ascii="Times New Roman" w:hAnsi="Times New Roman"/>
          <w:sz w:val="28"/>
          <w:szCs w:val="28"/>
        </w:rPr>
        <w:t>………</w:t>
      </w:r>
      <w:r>
        <w:rPr>
          <w:rFonts w:ascii="Times New Roman" w:hAnsi="Times New Roman"/>
          <w:sz w:val="28"/>
          <w:szCs w:val="28"/>
        </w:rPr>
        <w:t>…</w:t>
      </w:r>
      <w:r w:rsidRPr="00BD1BDC">
        <w:rPr>
          <w:rFonts w:ascii="Times New Roman" w:hAnsi="Times New Roman"/>
          <w:sz w:val="28"/>
          <w:szCs w:val="28"/>
        </w:rPr>
        <w:t>……………………….1</w:t>
      </w:r>
      <w:r>
        <w:rPr>
          <w:rFonts w:ascii="Times New Roman" w:hAnsi="Times New Roman"/>
          <w:sz w:val="28"/>
          <w:szCs w:val="28"/>
        </w:rPr>
        <w:t>2</w:t>
      </w:r>
    </w:p>
    <w:p w:rsidR="003E456C" w:rsidRPr="00BD1BDC" w:rsidRDefault="003E456C" w:rsidP="003E456C">
      <w:p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Медицинская реабилитация и паллиативная помощь……………………1</w:t>
      </w:r>
      <w:r>
        <w:rPr>
          <w:b/>
          <w:sz w:val="28"/>
          <w:szCs w:val="28"/>
        </w:rPr>
        <w:t>3</w:t>
      </w:r>
    </w:p>
    <w:p w:rsidR="003E456C" w:rsidRPr="00BD1BDC" w:rsidRDefault="003E456C" w:rsidP="003E456C">
      <w:p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Сокращения, используемые в протоколе……………………………….…..1</w:t>
      </w:r>
      <w:r>
        <w:rPr>
          <w:b/>
          <w:sz w:val="28"/>
          <w:szCs w:val="28"/>
        </w:rPr>
        <w:t>3</w:t>
      </w:r>
    </w:p>
    <w:p w:rsidR="003E456C" w:rsidRPr="00BD1BDC" w:rsidRDefault="003E456C" w:rsidP="003E456C">
      <w:p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Список разработчиков протокола…………………………………………...1</w:t>
      </w:r>
      <w:r>
        <w:rPr>
          <w:b/>
          <w:sz w:val="28"/>
          <w:szCs w:val="28"/>
        </w:rPr>
        <w:t>3</w:t>
      </w:r>
    </w:p>
    <w:p w:rsidR="003E456C" w:rsidRPr="00BD1BDC" w:rsidRDefault="003E456C" w:rsidP="003E456C">
      <w:p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Реце</w:t>
      </w:r>
      <w:r>
        <w:rPr>
          <w:b/>
          <w:sz w:val="28"/>
          <w:szCs w:val="28"/>
        </w:rPr>
        <w:t>нзенты…………………………………………………………………..</w:t>
      </w:r>
      <w:r w:rsidRPr="00BD1BDC">
        <w:rPr>
          <w:b/>
          <w:sz w:val="28"/>
          <w:szCs w:val="28"/>
        </w:rPr>
        <w:t>….1</w:t>
      </w:r>
      <w:r>
        <w:rPr>
          <w:b/>
          <w:sz w:val="28"/>
          <w:szCs w:val="28"/>
        </w:rPr>
        <w:t>4</w:t>
      </w:r>
    </w:p>
    <w:p w:rsidR="003E456C" w:rsidRPr="00BD1BDC" w:rsidRDefault="003E456C" w:rsidP="003E456C">
      <w:p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Список использованной литературы………………………………….…….1</w:t>
      </w:r>
      <w:r>
        <w:rPr>
          <w:b/>
          <w:sz w:val="28"/>
          <w:szCs w:val="28"/>
        </w:rPr>
        <w:t>4</w:t>
      </w:r>
    </w:p>
    <w:p w:rsidR="00546329" w:rsidRDefault="00546329" w:rsidP="00546329">
      <w:pPr>
        <w:jc w:val="both"/>
        <w:rPr>
          <w:b/>
          <w:sz w:val="28"/>
          <w:szCs w:val="28"/>
          <w:lang w:val="en-US"/>
        </w:rPr>
      </w:pPr>
    </w:p>
    <w:p w:rsidR="003E456C" w:rsidRDefault="003E456C" w:rsidP="00546329">
      <w:pPr>
        <w:jc w:val="both"/>
        <w:rPr>
          <w:b/>
          <w:sz w:val="28"/>
          <w:szCs w:val="28"/>
          <w:lang w:val="en-US"/>
        </w:rPr>
      </w:pPr>
    </w:p>
    <w:p w:rsidR="003E456C" w:rsidRDefault="003E456C" w:rsidP="00546329">
      <w:pPr>
        <w:jc w:val="both"/>
        <w:rPr>
          <w:b/>
          <w:sz w:val="28"/>
          <w:szCs w:val="28"/>
          <w:lang w:val="en-US"/>
        </w:rPr>
      </w:pPr>
    </w:p>
    <w:p w:rsidR="003E456C" w:rsidRDefault="003E456C" w:rsidP="00546329">
      <w:pPr>
        <w:jc w:val="both"/>
        <w:rPr>
          <w:b/>
          <w:sz w:val="28"/>
          <w:szCs w:val="28"/>
          <w:lang w:val="en-US"/>
        </w:rPr>
      </w:pPr>
    </w:p>
    <w:p w:rsidR="003E456C" w:rsidRDefault="003E456C" w:rsidP="00546329">
      <w:pPr>
        <w:jc w:val="both"/>
        <w:rPr>
          <w:b/>
          <w:sz w:val="28"/>
          <w:szCs w:val="28"/>
          <w:lang w:val="en-US"/>
        </w:rPr>
      </w:pPr>
    </w:p>
    <w:p w:rsidR="003E456C" w:rsidRDefault="003E456C" w:rsidP="00546329">
      <w:pPr>
        <w:jc w:val="both"/>
        <w:rPr>
          <w:b/>
          <w:sz w:val="28"/>
          <w:szCs w:val="28"/>
          <w:lang w:val="en-US"/>
        </w:rPr>
      </w:pPr>
    </w:p>
    <w:p w:rsidR="003E456C" w:rsidRDefault="003E456C" w:rsidP="00546329">
      <w:pPr>
        <w:jc w:val="both"/>
        <w:rPr>
          <w:b/>
          <w:sz w:val="28"/>
          <w:szCs w:val="28"/>
          <w:lang w:val="en-US"/>
        </w:rPr>
      </w:pPr>
    </w:p>
    <w:p w:rsidR="003E456C" w:rsidRDefault="003E456C" w:rsidP="00546329">
      <w:pPr>
        <w:jc w:val="both"/>
        <w:rPr>
          <w:b/>
          <w:sz w:val="28"/>
          <w:szCs w:val="28"/>
          <w:lang w:val="en-US"/>
        </w:rPr>
      </w:pPr>
    </w:p>
    <w:p w:rsidR="003E456C" w:rsidRPr="003E456C" w:rsidRDefault="003E456C" w:rsidP="00546329">
      <w:pPr>
        <w:jc w:val="both"/>
        <w:rPr>
          <w:b/>
          <w:sz w:val="28"/>
          <w:szCs w:val="28"/>
          <w:lang w:val="en-US"/>
        </w:rPr>
      </w:pPr>
    </w:p>
    <w:p w:rsidR="00511D71" w:rsidRPr="00BD1BDC" w:rsidRDefault="00511D71" w:rsidP="00C71E74">
      <w:pPr>
        <w:numPr>
          <w:ilvl w:val="0"/>
          <w:numId w:val="6"/>
        </w:num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Соотношение кодов МКБ-10 и МКБ-9: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9"/>
        <w:gridCol w:w="4042"/>
        <w:gridCol w:w="1256"/>
        <w:gridCol w:w="4167"/>
      </w:tblGrid>
      <w:tr w:rsidR="00511D71" w:rsidRPr="00BD1BDC" w:rsidTr="00977394">
        <w:tc>
          <w:tcPr>
            <w:tcW w:w="4891" w:type="dxa"/>
            <w:gridSpan w:val="2"/>
            <w:shd w:val="clear" w:color="auto" w:fill="auto"/>
          </w:tcPr>
          <w:p w:rsidR="00511D71" w:rsidRPr="003E456C" w:rsidRDefault="00511D71" w:rsidP="00546329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3E456C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423" w:type="dxa"/>
            <w:gridSpan w:val="2"/>
            <w:shd w:val="clear" w:color="auto" w:fill="auto"/>
          </w:tcPr>
          <w:p w:rsidR="00511D71" w:rsidRPr="003E456C" w:rsidRDefault="00511D71" w:rsidP="00546329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3E456C">
              <w:rPr>
                <w:b/>
                <w:sz w:val="28"/>
                <w:szCs w:val="28"/>
              </w:rPr>
              <w:t>МКБ-9</w:t>
            </w:r>
          </w:p>
        </w:tc>
      </w:tr>
      <w:tr w:rsidR="00511D71" w:rsidRPr="00BD1BDC" w:rsidTr="00977394">
        <w:tc>
          <w:tcPr>
            <w:tcW w:w="849" w:type="dxa"/>
            <w:shd w:val="clear" w:color="auto" w:fill="auto"/>
          </w:tcPr>
          <w:p w:rsidR="00511D71" w:rsidRPr="003E456C" w:rsidRDefault="00511D71" w:rsidP="00546329">
            <w:pPr>
              <w:rPr>
                <w:sz w:val="28"/>
                <w:szCs w:val="28"/>
              </w:rPr>
            </w:pPr>
            <w:r w:rsidRPr="003E456C">
              <w:rPr>
                <w:sz w:val="28"/>
                <w:szCs w:val="28"/>
              </w:rPr>
              <w:t>Код</w:t>
            </w:r>
          </w:p>
        </w:tc>
        <w:tc>
          <w:tcPr>
            <w:tcW w:w="4042" w:type="dxa"/>
            <w:shd w:val="clear" w:color="auto" w:fill="auto"/>
          </w:tcPr>
          <w:p w:rsidR="00511D71" w:rsidRPr="003E456C" w:rsidRDefault="00511D71" w:rsidP="00546329">
            <w:pPr>
              <w:rPr>
                <w:sz w:val="28"/>
                <w:szCs w:val="28"/>
              </w:rPr>
            </w:pPr>
            <w:r w:rsidRPr="003E456C">
              <w:rPr>
                <w:sz w:val="28"/>
                <w:szCs w:val="28"/>
              </w:rPr>
              <w:t>Название</w:t>
            </w:r>
          </w:p>
        </w:tc>
        <w:tc>
          <w:tcPr>
            <w:tcW w:w="1256" w:type="dxa"/>
            <w:shd w:val="clear" w:color="auto" w:fill="auto"/>
          </w:tcPr>
          <w:p w:rsidR="00511D71" w:rsidRPr="003E456C" w:rsidRDefault="00511D71" w:rsidP="00546329">
            <w:pPr>
              <w:rPr>
                <w:sz w:val="28"/>
                <w:szCs w:val="28"/>
              </w:rPr>
            </w:pPr>
            <w:r w:rsidRPr="003E456C">
              <w:rPr>
                <w:sz w:val="28"/>
                <w:szCs w:val="28"/>
              </w:rPr>
              <w:t>Код</w:t>
            </w:r>
          </w:p>
        </w:tc>
        <w:tc>
          <w:tcPr>
            <w:tcW w:w="4167" w:type="dxa"/>
            <w:shd w:val="clear" w:color="auto" w:fill="auto"/>
          </w:tcPr>
          <w:p w:rsidR="00511D71" w:rsidRPr="003E456C" w:rsidRDefault="00511D71" w:rsidP="00546329">
            <w:pPr>
              <w:rPr>
                <w:sz w:val="28"/>
                <w:szCs w:val="28"/>
              </w:rPr>
            </w:pPr>
            <w:r w:rsidRPr="003E456C">
              <w:rPr>
                <w:sz w:val="28"/>
                <w:szCs w:val="28"/>
              </w:rPr>
              <w:t>Название</w:t>
            </w:r>
          </w:p>
        </w:tc>
      </w:tr>
      <w:tr w:rsidR="00977394" w:rsidRPr="00BD1BDC" w:rsidTr="00977394">
        <w:trPr>
          <w:trHeight w:val="619"/>
        </w:trPr>
        <w:tc>
          <w:tcPr>
            <w:tcW w:w="849" w:type="dxa"/>
            <w:vMerge w:val="restart"/>
            <w:shd w:val="clear" w:color="auto" w:fill="auto"/>
          </w:tcPr>
          <w:p w:rsidR="00977394" w:rsidRPr="003E456C" w:rsidRDefault="00977394" w:rsidP="00546329">
            <w:pPr>
              <w:rPr>
                <w:sz w:val="28"/>
                <w:szCs w:val="28"/>
              </w:rPr>
            </w:pPr>
            <w:r w:rsidRPr="003E456C">
              <w:rPr>
                <w:sz w:val="28"/>
                <w:szCs w:val="28"/>
                <w:lang w:val="en-GB"/>
              </w:rPr>
              <w:t>I15.0</w:t>
            </w:r>
          </w:p>
        </w:tc>
        <w:tc>
          <w:tcPr>
            <w:tcW w:w="4042" w:type="dxa"/>
            <w:vMerge w:val="restart"/>
            <w:shd w:val="clear" w:color="auto" w:fill="auto"/>
          </w:tcPr>
          <w:p w:rsidR="00977394" w:rsidRPr="003E456C" w:rsidRDefault="00977394" w:rsidP="00546329">
            <w:pPr>
              <w:pStyle w:val="a4"/>
              <w:tabs>
                <w:tab w:val="left" w:pos="2560"/>
              </w:tabs>
              <w:rPr>
                <w:sz w:val="28"/>
                <w:szCs w:val="28"/>
                <w:shd w:val="clear" w:color="auto" w:fill="FFFFFF"/>
              </w:rPr>
            </w:pPr>
            <w:r w:rsidRPr="003E456C">
              <w:rPr>
                <w:sz w:val="28"/>
                <w:szCs w:val="28"/>
                <w:lang w:val="en-GB"/>
              </w:rPr>
              <w:t>Реноваскулярная гипертензия.</w:t>
            </w:r>
          </w:p>
        </w:tc>
        <w:tc>
          <w:tcPr>
            <w:tcW w:w="1256" w:type="dxa"/>
            <w:shd w:val="clear" w:color="auto" w:fill="auto"/>
          </w:tcPr>
          <w:p w:rsidR="00977394" w:rsidRPr="003E456C" w:rsidRDefault="00977394" w:rsidP="00546329">
            <w:pPr>
              <w:rPr>
                <w:sz w:val="28"/>
                <w:szCs w:val="28"/>
              </w:rPr>
            </w:pPr>
            <w:r w:rsidRPr="003E456C">
              <w:rPr>
                <w:sz w:val="28"/>
                <w:szCs w:val="28"/>
              </w:rPr>
              <w:t>39.793</w:t>
            </w:r>
          </w:p>
          <w:p w:rsidR="00977394" w:rsidRPr="003E456C" w:rsidRDefault="00977394" w:rsidP="00546329">
            <w:pPr>
              <w:rPr>
                <w:sz w:val="28"/>
                <w:szCs w:val="28"/>
              </w:rPr>
            </w:pPr>
          </w:p>
        </w:tc>
        <w:tc>
          <w:tcPr>
            <w:tcW w:w="4167" w:type="dxa"/>
            <w:shd w:val="clear" w:color="auto" w:fill="auto"/>
          </w:tcPr>
          <w:p w:rsidR="00977394" w:rsidRPr="003E456C" w:rsidRDefault="00977394" w:rsidP="00546329">
            <w:pPr>
              <w:pStyle w:val="a4"/>
              <w:tabs>
                <w:tab w:val="left" w:pos="2560"/>
              </w:tabs>
              <w:rPr>
                <w:sz w:val="28"/>
                <w:szCs w:val="28"/>
              </w:rPr>
            </w:pPr>
            <w:r w:rsidRPr="003E456C">
              <w:rPr>
                <w:sz w:val="28"/>
                <w:szCs w:val="28"/>
                <w:lang w:val="en-GB"/>
              </w:rPr>
              <w:t>Эндоваскулярная баллоная ангиопластика сосудов</w:t>
            </w:r>
          </w:p>
        </w:tc>
      </w:tr>
      <w:tr w:rsidR="00977394" w:rsidRPr="00BD1BDC" w:rsidTr="00977394">
        <w:trPr>
          <w:trHeight w:val="722"/>
        </w:trPr>
        <w:tc>
          <w:tcPr>
            <w:tcW w:w="849" w:type="dxa"/>
            <w:vMerge/>
            <w:shd w:val="clear" w:color="auto" w:fill="auto"/>
          </w:tcPr>
          <w:p w:rsidR="00977394" w:rsidRPr="003E456C" w:rsidRDefault="00977394" w:rsidP="00546329">
            <w:pPr>
              <w:rPr>
                <w:sz w:val="28"/>
                <w:szCs w:val="28"/>
                <w:lang w:val="en-GB"/>
              </w:rPr>
            </w:pPr>
          </w:p>
        </w:tc>
        <w:tc>
          <w:tcPr>
            <w:tcW w:w="4042" w:type="dxa"/>
            <w:vMerge/>
            <w:shd w:val="clear" w:color="auto" w:fill="auto"/>
          </w:tcPr>
          <w:p w:rsidR="00977394" w:rsidRPr="003E456C" w:rsidRDefault="00977394" w:rsidP="00546329">
            <w:pPr>
              <w:pStyle w:val="a4"/>
              <w:tabs>
                <w:tab w:val="left" w:pos="2560"/>
              </w:tabs>
              <w:rPr>
                <w:sz w:val="28"/>
                <w:szCs w:val="28"/>
                <w:lang w:val="en-GB"/>
              </w:rPr>
            </w:pPr>
          </w:p>
        </w:tc>
        <w:tc>
          <w:tcPr>
            <w:tcW w:w="1256" w:type="dxa"/>
            <w:shd w:val="clear" w:color="auto" w:fill="auto"/>
          </w:tcPr>
          <w:p w:rsidR="00977394" w:rsidRPr="003E456C" w:rsidRDefault="00306F66" w:rsidP="00546329">
            <w:pPr>
              <w:rPr>
                <w:sz w:val="28"/>
                <w:szCs w:val="28"/>
              </w:rPr>
            </w:pPr>
            <w:r w:rsidRPr="003E456C">
              <w:rPr>
                <w:color w:val="000000"/>
                <w:sz w:val="28"/>
                <w:szCs w:val="28"/>
              </w:rPr>
              <w:t>39.7921</w:t>
            </w:r>
          </w:p>
        </w:tc>
        <w:tc>
          <w:tcPr>
            <w:tcW w:w="4167" w:type="dxa"/>
            <w:shd w:val="clear" w:color="auto" w:fill="auto"/>
          </w:tcPr>
          <w:p w:rsidR="00977394" w:rsidRPr="003E456C" w:rsidRDefault="00306F66" w:rsidP="00977394">
            <w:pPr>
              <w:rPr>
                <w:sz w:val="28"/>
                <w:szCs w:val="28"/>
              </w:rPr>
            </w:pPr>
            <w:r w:rsidRPr="003E456C">
              <w:rPr>
                <w:color w:val="000000"/>
                <w:sz w:val="28"/>
                <w:szCs w:val="28"/>
              </w:rPr>
              <w:t>Эндоваскулярное стентирование почечных, висцеральных артерий, сосудов конечностей</w:t>
            </w:r>
            <w:r w:rsidRPr="003E456C">
              <w:rPr>
                <w:sz w:val="28"/>
                <w:szCs w:val="28"/>
              </w:rPr>
              <w:t xml:space="preserve"> </w:t>
            </w:r>
          </w:p>
        </w:tc>
      </w:tr>
      <w:tr w:rsidR="00977394" w:rsidRPr="00BD1BDC" w:rsidTr="00977394">
        <w:trPr>
          <w:trHeight w:val="1406"/>
        </w:trPr>
        <w:tc>
          <w:tcPr>
            <w:tcW w:w="849" w:type="dxa"/>
            <w:vMerge/>
            <w:shd w:val="clear" w:color="auto" w:fill="auto"/>
          </w:tcPr>
          <w:p w:rsidR="00977394" w:rsidRPr="003E456C" w:rsidRDefault="00977394" w:rsidP="00546329">
            <w:pPr>
              <w:rPr>
                <w:sz w:val="28"/>
                <w:szCs w:val="28"/>
              </w:rPr>
            </w:pPr>
          </w:p>
        </w:tc>
        <w:tc>
          <w:tcPr>
            <w:tcW w:w="4042" w:type="dxa"/>
            <w:vMerge/>
            <w:shd w:val="clear" w:color="auto" w:fill="auto"/>
          </w:tcPr>
          <w:p w:rsidR="00977394" w:rsidRPr="003E456C" w:rsidRDefault="00977394" w:rsidP="00546329">
            <w:pPr>
              <w:pStyle w:val="a4"/>
              <w:tabs>
                <w:tab w:val="left" w:pos="2560"/>
              </w:tabs>
              <w:rPr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977394" w:rsidRPr="003E456C" w:rsidRDefault="00977394" w:rsidP="00977394">
            <w:pPr>
              <w:rPr>
                <w:sz w:val="28"/>
                <w:szCs w:val="28"/>
              </w:rPr>
            </w:pPr>
            <w:r w:rsidRPr="003E456C">
              <w:rPr>
                <w:sz w:val="28"/>
                <w:szCs w:val="28"/>
              </w:rPr>
              <w:t>39.57</w:t>
            </w:r>
          </w:p>
          <w:p w:rsidR="00977394" w:rsidRPr="003E456C" w:rsidRDefault="00977394" w:rsidP="00546329">
            <w:pPr>
              <w:rPr>
                <w:sz w:val="28"/>
                <w:szCs w:val="28"/>
              </w:rPr>
            </w:pPr>
          </w:p>
        </w:tc>
        <w:tc>
          <w:tcPr>
            <w:tcW w:w="4167" w:type="dxa"/>
            <w:shd w:val="clear" w:color="auto" w:fill="auto"/>
          </w:tcPr>
          <w:p w:rsidR="00977394" w:rsidRPr="003E456C" w:rsidRDefault="00977394" w:rsidP="00977394">
            <w:pPr>
              <w:rPr>
                <w:sz w:val="28"/>
                <w:szCs w:val="28"/>
              </w:rPr>
            </w:pPr>
            <w:r w:rsidRPr="003E456C">
              <w:rPr>
                <w:sz w:val="28"/>
                <w:szCs w:val="28"/>
              </w:rPr>
              <w:t xml:space="preserve">Восстановление кровеносного сосуда при  помощи  синтетического имплантата в виде заплаты </w:t>
            </w:r>
          </w:p>
        </w:tc>
      </w:tr>
      <w:tr w:rsidR="00977394" w:rsidRPr="00BD1BDC" w:rsidTr="00977394">
        <w:trPr>
          <w:trHeight w:val="1155"/>
        </w:trPr>
        <w:tc>
          <w:tcPr>
            <w:tcW w:w="849" w:type="dxa"/>
            <w:vMerge/>
            <w:shd w:val="clear" w:color="auto" w:fill="auto"/>
          </w:tcPr>
          <w:p w:rsidR="00977394" w:rsidRPr="003E456C" w:rsidRDefault="00977394" w:rsidP="00546329">
            <w:pPr>
              <w:rPr>
                <w:sz w:val="28"/>
                <w:szCs w:val="28"/>
              </w:rPr>
            </w:pPr>
          </w:p>
        </w:tc>
        <w:tc>
          <w:tcPr>
            <w:tcW w:w="4042" w:type="dxa"/>
            <w:vMerge/>
            <w:shd w:val="clear" w:color="auto" w:fill="auto"/>
          </w:tcPr>
          <w:p w:rsidR="00977394" w:rsidRPr="003E456C" w:rsidRDefault="00977394" w:rsidP="00546329">
            <w:pPr>
              <w:pStyle w:val="a4"/>
              <w:tabs>
                <w:tab w:val="left" w:pos="2560"/>
              </w:tabs>
              <w:rPr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:rsidR="00977394" w:rsidRPr="003E456C" w:rsidRDefault="00977394" w:rsidP="00977394">
            <w:pPr>
              <w:rPr>
                <w:sz w:val="28"/>
                <w:szCs w:val="28"/>
              </w:rPr>
            </w:pPr>
            <w:r w:rsidRPr="003E456C">
              <w:rPr>
                <w:sz w:val="28"/>
                <w:szCs w:val="28"/>
              </w:rPr>
              <w:t>55.5002</w:t>
            </w:r>
          </w:p>
          <w:p w:rsidR="00977394" w:rsidRPr="003E456C" w:rsidRDefault="00977394" w:rsidP="00546329">
            <w:pPr>
              <w:rPr>
                <w:sz w:val="28"/>
                <w:szCs w:val="28"/>
              </w:rPr>
            </w:pPr>
          </w:p>
        </w:tc>
        <w:tc>
          <w:tcPr>
            <w:tcW w:w="4167" w:type="dxa"/>
            <w:shd w:val="clear" w:color="auto" w:fill="auto"/>
          </w:tcPr>
          <w:p w:rsidR="00977394" w:rsidRPr="003E456C" w:rsidRDefault="00977394" w:rsidP="00977394">
            <w:pPr>
              <w:rPr>
                <w:sz w:val="28"/>
                <w:szCs w:val="28"/>
              </w:rPr>
            </w:pPr>
            <w:r w:rsidRPr="003E456C">
              <w:rPr>
                <w:sz w:val="28"/>
                <w:szCs w:val="28"/>
              </w:rPr>
              <w:t>Полная нефрэктомия (эндовидеохирургическая, ретроперитонеальная)</w:t>
            </w:r>
          </w:p>
        </w:tc>
      </w:tr>
      <w:tr w:rsidR="00977394" w:rsidRPr="00BD1BDC" w:rsidTr="00A8206D">
        <w:trPr>
          <w:trHeight w:val="300"/>
        </w:trPr>
        <w:tc>
          <w:tcPr>
            <w:tcW w:w="849" w:type="dxa"/>
            <w:vMerge/>
            <w:shd w:val="clear" w:color="auto" w:fill="auto"/>
          </w:tcPr>
          <w:p w:rsidR="00977394" w:rsidRPr="003E456C" w:rsidRDefault="00977394" w:rsidP="00546329">
            <w:pPr>
              <w:rPr>
                <w:sz w:val="28"/>
                <w:szCs w:val="28"/>
              </w:rPr>
            </w:pPr>
          </w:p>
        </w:tc>
        <w:tc>
          <w:tcPr>
            <w:tcW w:w="4042" w:type="dxa"/>
            <w:vMerge/>
            <w:shd w:val="clear" w:color="auto" w:fill="auto"/>
          </w:tcPr>
          <w:p w:rsidR="00977394" w:rsidRPr="003E456C" w:rsidRDefault="00977394" w:rsidP="00546329">
            <w:pPr>
              <w:pStyle w:val="a4"/>
              <w:tabs>
                <w:tab w:val="left" w:pos="2560"/>
              </w:tabs>
              <w:rPr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977394" w:rsidRPr="003E456C" w:rsidRDefault="00977394" w:rsidP="003E456C">
            <w:pPr>
              <w:rPr>
                <w:color w:val="000000"/>
                <w:sz w:val="28"/>
                <w:szCs w:val="28"/>
              </w:rPr>
            </w:pPr>
            <w:r w:rsidRPr="003E456C">
              <w:rPr>
                <w:color w:val="000000"/>
                <w:sz w:val="28"/>
                <w:szCs w:val="28"/>
              </w:rPr>
              <w:t>39.24</w:t>
            </w:r>
          </w:p>
        </w:tc>
        <w:tc>
          <w:tcPr>
            <w:tcW w:w="4167" w:type="dxa"/>
            <w:shd w:val="clear" w:color="auto" w:fill="auto"/>
            <w:vAlign w:val="center"/>
          </w:tcPr>
          <w:p w:rsidR="00977394" w:rsidRPr="003E456C" w:rsidRDefault="003E456C" w:rsidP="00A8206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Аортально-почечный анастомоз</w:t>
            </w:r>
          </w:p>
        </w:tc>
      </w:tr>
    </w:tbl>
    <w:p w:rsidR="00511D71" w:rsidRPr="00BD1BDC" w:rsidRDefault="00511D71" w:rsidP="00511D71">
      <w:pPr>
        <w:jc w:val="both"/>
        <w:rPr>
          <w:b/>
          <w:sz w:val="28"/>
          <w:szCs w:val="28"/>
        </w:rPr>
      </w:pPr>
    </w:p>
    <w:p w:rsidR="00511D71" w:rsidRPr="006931DF" w:rsidRDefault="00511D71" w:rsidP="00511D71">
      <w:pPr>
        <w:numPr>
          <w:ilvl w:val="0"/>
          <w:numId w:val="6"/>
        </w:num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Дата разработки протокола:</w:t>
      </w:r>
      <w:r w:rsidR="006931DF">
        <w:rPr>
          <w:b/>
          <w:sz w:val="28"/>
          <w:szCs w:val="28"/>
        </w:rPr>
        <w:t xml:space="preserve"> </w:t>
      </w:r>
      <w:r w:rsidRPr="006931DF">
        <w:rPr>
          <w:sz w:val="28"/>
          <w:szCs w:val="28"/>
        </w:rPr>
        <w:t>2016 год</w:t>
      </w:r>
    </w:p>
    <w:p w:rsidR="00511D71" w:rsidRPr="00BD1BDC" w:rsidRDefault="00511D71" w:rsidP="00C71E74">
      <w:pPr>
        <w:numPr>
          <w:ilvl w:val="0"/>
          <w:numId w:val="6"/>
        </w:num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Пользователи протокола</w:t>
      </w:r>
      <w:r w:rsidRPr="00BD1BDC">
        <w:rPr>
          <w:sz w:val="28"/>
          <w:szCs w:val="28"/>
        </w:rPr>
        <w:t>:</w:t>
      </w:r>
    </w:p>
    <w:p w:rsidR="00511D71" w:rsidRPr="00BD1BDC" w:rsidRDefault="00511D71" w:rsidP="00511D71">
      <w:pPr>
        <w:jc w:val="both"/>
        <w:rPr>
          <w:sz w:val="28"/>
          <w:szCs w:val="28"/>
        </w:rPr>
      </w:pPr>
      <w:r w:rsidRPr="00BD1BDC">
        <w:rPr>
          <w:sz w:val="28"/>
          <w:szCs w:val="28"/>
        </w:rPr>
        <w:t>врачи общей практики, терапевты, нефрологи, ангиохирурги.</w:t>
      </w:r>
    </w:p>
    <w:p w:rsidR="00306F66" w:rsidRPr="00BD1BDC" w:rsidRDefault="00511D71" w:rsidP="00306F66">
      <w:pPr>
        <w:numPr>
          <w:ilvl w:val="0"/>
          <w:numId w:val="6"/>
        </w:num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 xml:space="preserve">Категория пациентов: </w:t>
      </w:r>
      <w:r w:rsidRPr="00BD1BDC">
        <w:rPr>
          <w:sz w:val="28"/>
          <w:szCs w:val="28"/>
        </w:rPr>
        <w:t>взрослые</w:t>
      </w:r>
    </w:p>
    <w:p w:rsidR="00306F66" w:rsidRPr="00BD1BDC" w:rsidRDefault="00306F66" w:rsidP="00306F66">
      <w:pPr>
        <w:numPr>
          <w:ilvl w:val="0"/>
          <w:numId w:val="6"/>
        </w:num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Шкала уровня доказательности:</w:t>
      </w:r>
      <w:r w:rsidRPr="00BD1BDC">
        <w:rPr>
          <w:sz w:val="28"/>
          <w:szCs w:val="28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8505"/>
      </w:tblGrid>
      <w:tr w:rsidR="00306F66" w:rsidRPr="00BD1BDC" w:rsidTr="00A8206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66" w:rsidRPr="00BD1BDC" w:rsidRDefault="00306F66" w:rsidP="00A8206D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66" w:rsidRPr="00BD1BDC" w:rsidRDefault="00306F66" w:rsidP="00306F66">
            <w:pPr>
              <w:jc w:val="both"/>
              <w:rPr>
                <w:b/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306F66" w:rsidRPr="00BD1BDC" w:rsidTr="00A8206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66" w:rsidRPr="00BD1BDC" w:rsidRDefault="00306F66" w:rsidP="00A8206D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66" w:rsidRPr="00BD1BDC" w:rsidRDefault="00306F66" w:rsidP="00306F66">
            <w:pPr>
              <w:jc w:val="both"/>
              <w:rPr>
                <w:b/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306F66" w:rsidRPr="00BD1BDC" w:rsidTr="00A8206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66" w:rsidRPr="00BD1BDC" w:rsidRDefault="00306F66" w:rsidP="00A8206D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66" w:rsidRPr="00BD1BDC" w:rsidRDefault="00306F66" w:rsidP="00306F66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306F66" w:rsidRPr="00BD1BDC" w:rsidRDefault="00306F66" w:rsidP="00306F66">
            <w:pPr>
              <w:jc w:val="both"/>
              <w:rPr>
                <w:b/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306F66" w:rsidRPr="00BD1BDC" w:rsidTr="00A8206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66" w:rsidRPr="00BD1BDC" w:rsidRDefault="00306F66" w:rsidP="00A8206D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BD1BDC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66" w:rsidRPr="00BD1BDC" w:rsidRDefault="00306F66" w:rsidP="00306F66">
            <w:pPr>
              <w:jc w:val="both"/>
              <w:rPr>
                <w:b/>
                <w:sz w:val="28"/>
                <w:szCs w:val="28"/>
              </w:rPr>
            </w:pPr>
            <w:r w:rsidRPr="00BD1BDC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306F66" w:rsidRPr="00BD1BDC" w:rsidTr="00A8206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66" w:rsidRPr="00BD1BDC" w:rsidRDefault="00306F66" w:rsidP="00A8206D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BD1BDC">
              <w:rPr>
                <w:sz w:val="28"/>
                <w:szCs w:val="28"/>
                <w:lang w:val="en-US"/>
              </w:rPr>
              <w:t>GPP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F66" w:rsidRPr="00BD1BDC" w:rsidRDefault="00306F66" w:rsidP="00306F66">
            <w:pPr>
              <w:jc w:val="both"/>
              <w:rPr>
                <w:b/>
                <w:sz w:val="28"/>
                <w:szCs w:val="28"/>
              </w:rPr>
            </w:pPr>
            <w:r w:rsidRPr="00BD1BDC">
              <w:rPr>
                <w:color w:val="000000"/>
                <w:sz w:val="28"/>
                <w:szCs w:val="28"/>
                <w:shd w:val="clear" w:color="auto" w:fill="FFFFFF"/>
              </w:rPr>
              <w:t>Наилучшая фармацевтическая практика.</w:t>
            </w:r>
          </w:p>
        </w:tc>
      </w:tr>
    </w:tbl>
    <w:p w:rsidR="00511D71" w:rsidRPr="00BD1BDC" w:rsidRDefault="00511D71" w:rsidP="00511D71">
      <w:pPr>
        <w:numPr>
          <w:ilvl w:val="0"/>
          <w:numId w:val="6"/>
        </w:numPr>
        <w:jc w:val="both"/>
        <w:rPr>
          <w:b/>
          <w:sz w:val="28"/>
          <w:szCs w:val="28"/>
        </w:rPr>
      </w:pPr>
      <w:r w:rsidRPr="00BD1BDC">
        <w:rPr>
          <w:rFonts w:eastAsia="Calibri"/>
          <w:b/>
          <w:bCs/>
          <w:sz w:val="28"/>
          <w:szCs w:val="28"/>
        </w:rPr>
        <w:lastRenderedPageBreak/>
        <w:t>Определение</w:t>
      </w:r>
      <w:r w:rsidRPr="00BD1BDC">
        <w:rPr>
          <w:rFonts w:eastAsia="Calibri"/>
          <w:b/>
          <w:sz w:val="28"/>
          <w:szCs w:val="28"/>
        </w:rPr>
        <w:t xml:space="preserve">: </w:t>
      </w:r>
      <w:r w:rsidRPr="00BD1BDC">
        <w:rPr>
          <w:sz w:val="28"/>
          <w:szCs w:val="28"/>
        </w:rPr>
        <w:t>симптоматическая (вторичная) АГ, вызванная ишемией почки (почек) вследствие сужения почечной артерии или её ветвей, редко — двустороннего поражения. [1].</w:t>
      </w:r>
    </w:p>
    <w:p w:rsidR="00511D71" w:rsidRPr="00BD1BDC" w:rsidRDefault="00511D71" w:rsidP="00C71E74">
      <w:pPr>
        <w:numPr>
          <w:ilvl w:val="0"/>
          <w:numId w:val="6"/>
        </w:num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Классификация</w:t>
      </w:r>
      <w:r w:rsidR="00342963">
        <w:rPr>
          <w:b/>
          <w:sz w:val="28"/>
          <w:szCs w:val="28"/>
        </w:rPr>
        <w:t xml:space="preserve"> </w:t>
      </w:r>
      <w:r w:rsidR="00342963">
        <w:rPr>
          <w:b/>
          <w:sz w:val="28"/>
          <w:szCs w:val="28"/>
          <w:lang w:val="en-US"/>
        </w:rPr>
        <w:t>[</w:t>
      </w:r>
      <w:r w:rsidR="00342963" w:rsidRPr="00342963">
        <w:rPr>
          <w:sz w:val="28"/>
          <w:szCs w:val="28"/>
          <w:lang w:val="en-US"/>
        </w:rPr>
        <w:t>1,</w:t>
      </w:r>
      <w:r w:rsidR="008E46BB">
        <w:rPr>
          <w:sz w:val="28"/>
          <w:szCs w:val="28"/>
          <w:lang w:val="en-US"/>
        </w:rPr>
        <w:t>2</w:t>
      </w:r>
      <w:r w:rsidR="00342963">
        <w:rPr>
          <w:b/>
          <w:sz w:val="28"/>
          <w:szCs w:val="28"/>
          <w:lang w:val="en-US"/>
        </w:rPr>
        <w:t>]</w:t>
      </w:r>
    </w:p>
    <w:p w:rsidR="00511D71" w:rsidRPr="00BD1BDC" w:rsidRDefault="00511D71" w:rsidP="00511D71">
      <w:pPr>
        <w:jc w:val="both"/>
        <w:rPr>
          <w:sz w:val="28"/>
          <w:szCs w:val="28"/>
        </w:rPr>
      </w:pPr>
      <w:r w:rsidRPr="00BD1BDC">
        <w:rPr>
          <w:color w:val="FF0000"/>
          <w:sz w:val="28"/>
          <w:szCs w:val="28"/>
        </w:rPr>
        <w:tab/>
      </w:r>
      <w:r w:rsidRPr="00BD1BDC">
        <w:rPr>
          <w:sz w:val="28"/>
          <w:szCs w:val="28"/>
        </w:rPr>
        <w:t>Врожденные поражения</w:t>
      </w:r>
    </w:p>
    <w:p w:rsidR="00511D71" w:rsidRPr="00BD1BDC" w:rsidRDefault="00511D71" w:rsidP="00C71E74">
      <w:pPr>
        <w:numPr>
          <w:ilvl w:val="0"/>
          <w:numId w:val="17"/>
        </w:numPr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Фибромускулярная дисплазия почечной артерии</w:t>
      </w:r>
    </w:p>
    <w:p w:rsidR="00511D71" w:rsidRPr="00BD1BDC" w:rsidRDefault="00511D71" w:rsidP="00C71E74">
      <w:pPr>
        <w:numPr>
          <w:ilvl w:val="0"/>
          <w:numId w:val="17"/>
        </w:numPr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Аневризма почечной артерии</w:t>
      </w:r>
    </w:p>
    <w:p w:rsidR="00511D71" w:rsidRPr="00BD1BDC" w:rsidRDefault="00511D71" w:rsidP="00C71E74">
      <w:pPr>
        <w:numPr>
          <w:ilvl w:val="0"/>
          <w:numId w:val="17"/>
        </w:numPr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Гипоплазия почечной артерии</w:t>
      </w:r>
    </w:p>
    <w:p w:rsidR="00511D71" w:rsidRPr="00BD1BDC" w:rsidRDefault="00511D71" w:rsidP="00C71E74">
      <w:pPr>
        <w:numPr>
          <w:ilvl w:val="0"/>
          <w:numId w:val="17"/>
        </w:numPr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Артериовенозная фистула</w:t>
      </w:r>
    </w:p>
    <w:p w:rsidR="00511D71" w:rsidRPr="00BD1BDC" w:rsidRDefault="00511D71" w:rsidP="00C71E74">
      <w:pPr>
        <w:numPr>
          <w:ilvl w:val="0"/>
          <w:numId w:val="17"/>
        </w:numPr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Аномалии развития аорты</w:t>
      </w:r>
    </w:p>
    <w:p w:rsidR="00511D71" w:rsidRPr="00BD1BDC" w:rsidRDefault="00511D71" w:rsidP="00511D71">
      <w:pPr>
        <w:jc w:val="both"/>
        <w:rPr>
          <w:sz w:val="28"/>
          <w:szCs w:val="28"/>
        </w:rPr>
      </w:pPr>
    </w:p>
    <w:p w:rsidR="00511D71" w:rsidRPr="00BD1BDC" w:rsidRDefault="00511D71" w:rsidP="00511D71">
      <w:pPr>
        <w:jc w:val="both"/>
        <w:rPr>
          <w:sz w:val="28"/>
          <w:szCs w:val="28"/>
        </w:rPr>
      </w:pPr>
      <w:r w:rsidRPr="00BD1BDC">
        <w:rPr>
          <w:sz w:val="28"/>
          <w:szCs w:val="28"/>
        </w:rPr>
        <w:t>Приобретенные поражения</w:t>
      </w:r>
    </w:p>
    <w:p w:rsidR="00511D71" w:rsidRPr="00BD1BDC" w:rsidRDefault="00511D71" w:rsidP="00C71E74">
      <w:pPr>
        <w:numPr>
          <w:ilvl w:val="0"/>
          <w:numId w:val="16"/>
        </w:numPr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Атеросклеротический стеноз почечной артерии</w:t>
      </w:r>
    </w:p>
    <w:p w:rsidR="00511D71" w:rsidRPr="00BD1BDC" w:rsidRDefault="00511D71" w:rsidP="00C71E74">
      <w:pPr>
        <w:numPr>
          <w:ilvl w:val="0"/>
          <w:numId w:val="16"/>
        </w:numPr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Стеноз почечной артерии и/или вены при нефроптозе</w:t>
      </w:r>
    </w:p>
    <w:p w:rsidR="00511D71" w:rsidRPr="00BD1BDC" w:rsidRDefault="00511D71" w:rsidP="00C71E74">
      <w:pPr>
        <w:numPr>
          <w:ilvl w:val="0"/>
          <w:numId w:val="16"/>
        </w:numPr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Тромбоз или эмболия почечной артерии</w:t>
      </w:r>
    </w:p>
    <w:p w:rsidR="00511D71" w:rsidRPr="00BD1BDC" w:rsidRDefault="00511D71" w:rsidP="00C71E74">
      <w:pPr>
        <w:numPr>
          <w:ilvl w:val="0"/>
          <w:numId w:val="16"/>
        </w:numPr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Панартериит</w:t>
      </w:r>
    </w:p>
    <w:p w:rsidR="00511D71" w:rsidRPr="00BD1BDC" w:rsidRDefault="00511D71" w:rsidP="00C71E74">
      <w:pPr>
        <w:numPr>
          <w:ilvl w:val="0"/>
          <w:numId w:val="16"/>
        </w:numPr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Аневризма почечной артерии</w:t>
      </w:r>
    </w:p>
    <w:p w:rsidR="00511D71" w:rsidRPr="00BD1BDC" w:rsidRDefault="00511D71" w:rsidP="00C71E74">
      <w:pPr>
        <w:numPr>
          <w:ilvl w:val="0"/>
          <w:numId w:val="16"/>
        </w:numPr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Сдавление почечной артерии извне</w:t>
      </w:r>
    </w:p>
    <w:p w:rsidR="00511D71" w:rsidRPr="00BD1BDC" w:rsidRDefault="00511D71" w:rsidP="00511D71">
      <w:pPr>
        <w:tabs>
          <w:tab w:val="left" w:pos="567"/>
        </w:tabs>
        <w:jc w:val="both"/>
        <w:rPr>
          <w:color w:val="FF0000"/>
          <w:sz w:val="28"/>
          <w:szCs w:val="28"/>
        </w:rPr>
      </w:pPr>
    </w:p>
    <w:p w:rsidR="00511D71" w:rsidRPr="00BD1BDC" w:rsidRDefault="00511D71" w:rsidP="00C71E74">
      <w:pPr>
        <w:numPr>
          <w:ilvl w:val="0"/>
          <w:numId w:val="6"/>
        </w:num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ДИАГНОСТИКА И ЛЕЧЕНИЕ НА АМБУЛАТОРНОМ УРОВНЕ</w:t>
      </w:r>
      <w:r w:rsidR="008E46BB" w:rsidRPr="008E46BB">
        <w:rPr>
          <w:b/>
          <w:sz w:val="28"/>
          <w:szCs w:val="28"/>
        </w:rPr>
        <w:t xml:space="preserve"> [1-6]</w:t>
      </w:r>
      <w:r w:rsidRPr="00BD1BDC">
        <w:rPr>
          <w:b/>
          <w:sz w:val="28"/>
          <w:szCs w:val="28"/>
        </w:rPr>
        <w:t>:</w:t>
      </w:r>
    </w:p>
    <w:p w:rsidR="00511D71" w:rsidRPr="00BD1BDC" w:rsidRDefault="00511D71" w:rsidP="00C71E74">
      <w:pPr>
        <w:numPr>
          <w:ilvl w:val="0"/>
          <w:numId w:val="7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BD1BDC">
        <w:rPr>
          <w:sz w:val="28"/>
          <w:szCs w:val="28"/>
        </w:rPr>
        <w:t>Диагностические критерии</w:t>
      </w:r>
    </w:p>
    <w:p w:rsidR="006B2B7F" w:rsidRPr="00BD1BDC" w:rsidRDefault="00306F66" w:rsidP="006B2B7F">
      <w:pPr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Жалобы</w:t>
      </w:r>
      <w:r w:rsidR="006B2B7F" w:rsidRPr="00BD1BDC">
        <w:rPr>
          <w:b/>
          <w:sz w:val="28"/>
          <w:szCs w:val="28"/>
        </w:rPr>
        <w:t>:</w:t>
      </w:r>
    </w:p>
    <w:p w:rsidR="006B2B7F" w:rsidRPr="00BD1BDC" w:rsidRDefault="006B2B7F" w:rsidP="00C71E74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/>
        <w:ind w:hanging="720"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головные боли, </w:t>
      </w:r>
    </w:p>
    <w:p w:rsidR="006B2B7F" w:rsidRPr="00BD1BDC" w:rsidRDefault="006B2B7F" w:rsidP="00C71E74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/>
        <w:ind w:hanging="720"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шум в ушах, </w:t>
      </w:r>
    </w:p>
    <w:p w:rsidR="006B2B7F" w:rsidRPr="00BD1BDC" w:rsidRDefault="006B2B7F" w:rsidP="00C71E74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/>
        <w:ind w:hanging="720"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мелькание «мушек» перед глазами </w:t>
      </w:r>
    </w:p>
    <w:p w:rsidR="006B2B7F" w:rsidRPr="00BD1BDC" w:rsidRDefault="006B2B7F" w:rsidP="00C71E74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/>
        <w:ind w:hanging="720"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чувство тяжести, либо тупые боли в поясничной области, </w:t>
      </w:r>
    </w:p>
    <w:p w:rsidR="006B2B7F" w:rsidRPr="00BD1BDC" w:rsidRDefault="006B2B7F" w:rsidP="00C71E74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/>
        <w:ind w:hanging="720"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в случае острого инфаркта почки — гематурия </w:t>
      </w:r>
    </w:p>
    <w:p w:rsidR="006B2B7F" w:rsidRPr="00BD1BDC" w:rsidRDefault="006B2B7F" w:rsidP="00C71E74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/>
        <w:ind w:hanging="720"/>
        <w:jc w:val="both"/>
        <w:rPr>
          <w:b/>
          <w:sz w:val="28"/>
          <w:szCs w:val="28"/>
          <w:u w:val="single" w:color="FFFFFF"/>
        </w:rPr>
      </w:pPr>
      <w:r w:rsidRPr="00BD1BDC">
        <w:rPr>
          <w:sz w:val="28"/>
          <w:szCs w:val="28"/>
        </w:rPr>
        <w:t xml:space="preserve">признаки воспалительной реакции (при неспецифическом аортоартериите) </w:t>
      </w:r>
    </w:p>
    <w:p w:rsidR="00511D71" w:rsidRPr="00BD1BDC" w:rsidRDefault="00511D71" w:rsidP="00511D71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  <w:u w:val="single" w:color="FFFFFF"/>
        </w:rPr>
      </w:pPr>
      <w:r w:rsidRPr="00BD1BDC">
        <w:rPr>
          <w:b/>
          <w:sz w:val="28"/>
          <w:szCs w:val="28"/>
          <w:u w:val="single" w:color="FFFFFF"/>
        </w:rPr>
        <w:t>Анамнез</w:t>
      </w:r>
      <w:r w:rsidR="00306F66" w:rsidRPr="00BD1BDC">
        <w:rPr>
          <w:b/>
          <w:sz w:val="28"/>
          <w:szCs w:val="28"/>
          <w:u w:val="single" w:color="FFFFFF"/>
        </w:rPr>
        <w:t xml:space="preserve"> заболевания</w:t>
      </w:r>
      <w:r w:rsidRPr="00BD1BDC">
        <w:rPr>
          <w:b/>
          <w:sz w:val="28"/>
          <w:szCs w:val="28"/>
          <w:u w:val="single" w:color="FFFFFF"/>
        </w:rPr>
        <w:t xml:space="preserve">: </w:t>
      </w:r>
    </w:p>
    <w:p w:rsidR="006B2B7F" w:rsidRPr="00BD1BDC" w:rsidRDefault="006B2B7F" w:rsidP="00C71E74">
      <w:pPr>
        <w:numPr>
          <w:ilvl w:val="0"/>
          <w:numId w:val="25"/>
        </w:numPr>
        <w:suppressAutoHyphens/>
        <w:ind w:left="567" w:hanging="567"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неожиданное возникновение АГ или внезапное резкое ухудшение ранее доброкачественно протекавшей АГ;</w:t>
      </w:r>
    </w:p>
    <w:p w:rsidR="006B2B7F" w:rsidRPr="00BD1BDC" w:rsidRDefault="006B2B7F" w:rsidP="00C71E74">
      <w:pPr>
        <w:numPr>
          <w:ilvl w:val="0"/>
          <w:numId w:val="25"/>
        </w:numPr>
        <w:suppressAutoHyphens/>
        <w:ind w:left="567" w:hanging="567"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Артериальная гипертензия возникает до 30 или после 50 лет, обычно при отсутствии семейного анамнеза;</w:t>
      </w:r>
    </w:p>
    <w:p w:rsidR="006B2B7F" w:rsidRPr="00BD1BDC" w:rsidRDefault="006B2B7F" w:rsidP="00C71E74">
      <w:pPr>
        <w:numPr>
          <w:ilvl w:val="0"/>
          <w:numId w:val="25"/>
        </w:numPr>
        <w:suppressAutoHyphens/>
        <w:ind w:left="567" w:hanging="567"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быстрое прогрессирование АГ;</w:t>
      </w:r>
    </w:p>
    <w:p w:rsidR="006B2B7F" w:rsidRPr="00BD1BDC" w:rsidRDefault="006B2B7F" w:rsidP="00C71E74">
      <w:pPr>
        <w:numPr>
          <w:ilvl w:val="0"/>
          <w:numId w:val="25"/>
        </w:numPr>
        <w:suppressAutoHyphens/>
        <w:ind w:left="567" w:hanging="567"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быстрое поражения органов-мишеней;</w:t>
      </w:r>
    </w:p>
    <w:p w:rsidR="006B2B7F" w:rsidRPr="00BD1BDC" w:rsidRDefault="006B2B7F" w:rsidP="00C71E74">
      <w:pPr>
        <w:numPr>
          <w:ilvl w:val="0"/>
          <w:numId w:val="25"/>
        </w:numPr>
        <w:tabs>
          <w:tab w:val="left" w:pos="567"/>
        </w:tabs>
        <w:suppressAutoHyphens/>
        <w:ind w:left="567" w:hanging="567"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поражение других сосудистых бассейнов (ИБС, атеросклероз артерий нижних конечностей, аневризма аорты и др.);</w:t>
      </w:r>
    </w:p>
    <w:p w:rsidR="006B2B7F" w:rsidRPr="00BD1BDC" w:rsidRDefault="006B2B7F" w:rsidP="00C71E74">
      <w:pPr>
        <w:numPr>
          <w:ilvl w:val="0"/>
          <w:numId w:val="25"/>
        </w:numPr>
        <w:suppressAutoHyphens/>
        <w:ind w:left="567" w:hanging="567"/>
        <w:jc w:val="both"/>
        <w:rPr>
          <w:b/>
          <w:sz w:val="28"/>
          <w:szCs w:val="28"/>
        </w:rPr>
      </w:pPr>
      <w:r w:rsidRPr="00BD1BDC">
        <w:rPr>
          <w:rFonts w:eastAsia="Calibri"/>
          <w:sz w:val="28"/>
          <w:szCs w:val="28"/>
        </w:rPr>
        <w:t>резистентность к медикаментозному лечению.</w:t>
      </w:r>
    </w:p>
    <w:p w:rsidR="00511D71" w:rsidRPr="00BD1BDC" w:rsidRDefault="00511D71" w:rsidP="00511D71">
      <w:pPr>
        <w:tabs>
          <w:tab w:val="left" w:pos="567"/>
        </w:tabs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511D71" w:rsidRPr="00BD1BDC" w:rsidRDefault="00511D71" w:rsidP="00511D71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1BDC">
        <w:rPr>
          <w:rFonts w:eastAsia="Calibri"/>
          <w:b/>
          <w:sz w:val="28"/>
          <w:szCs w:val="28"/>
          <w:lang w:eastAsia="en-US"/>
        </w:rPr>
        <w:t>Физикальное обследование:</w:t>
      </w:r>
    </w:p>
    <w:p w:rsidR="006B2B7F" w:rsidRPr="00BD1BDC" w:rsidRDefault="006B2B7F" w:rsidP="006B2B7F">
      <w:pPr>
        <w:jc w:val="both"/>
        <w:rPr>
          <w:rFonts w:eastAsia="Calibri"/>
          <w:sz w:val="28"/>
          <w:szCs w:val="28"/>
        </w:rPr>
      </w:pPr>
      <w:r w:rsidRPr="00BD1BDC">
        <w:rPr>
          <w:b/>
          <w:sz w:val="28"/>
          <w:szCs w:val="28"/>
        </w:rPr>
        <w:t>Общие признаки:</w:t>
      </w:r>
    </w:p>
    <w:p w:rsidR="006B2B7F" w:rsidRPr="00BD1BDC" w:rsidRDefault="006B2B7F" w:rsidP="00C71E74">
      <w:pPr>
        <w:numPr>
          <w:ilvl w:val="0"/>
          <w:numId w:val="26"/>
        </w:numPr>
        <w:suppressAutoHyphens/>
        <w:jc w:val="both"/>
        <w:rPr>
          <w:b/>
          <w:sz w:val="28"/>
          <w:szCs w:val="28"/>
        </w:rPr>
      </w:pPr>
      <w:r w:rsidRPr="00BD1BDC">
        <w:rPr>
          <w:rFonts w:eastAsia="Calibri"/>
          <w:sz w:val="28"/>
          <w:szCs w:val="28"/>
        </w:rPr>
        <w:t>чаще молодой (менее 30 лет) или пожилой (старше 55 лет) возраст;</w:t>
      </w:r>
    </w:p>
    <w:p w:rsidR="006B2B7F" w:rsidRPr="00BD1BDC" w:rsidRDefault="006B2B7F" w:rsidP="006B2B7F">
      <w:pPr>
        <w:tabs>
          <w:tab w:val="decimal" w:pos="567"/>
        </w:tabs>
        <w:rPr>
          <w:rFonts w:eastAsia="Calibri"/>
          <w:sz w:val="28"/>
          <w:szCs w:val="28"/>
        </w:rPr>
      </w:pPr>
      <w:r w:rsidRPr="00BD1BDC">
        <w:rPr>
          <w:b/>
          <w:sz w:val="28"/>
          <w:szCs w:val="28"/>
        </w:rPr>
        <w:t xml:space="preserve">аускультация: </w:t>
      </w:r>
    </w:p>
    <w:p w:rsidR="006B2B7F" w:rsidRPr="00BD1BDC" w:rsidRDefault="006B2B7F" w:rsidP="00C71E74">
      <w:pPr>
        <w:numPr>
          <w:ilvl w:val="0"/>
          <w:numId w:val="26"/>
        </w:numPr>
        <w:suppressAutoHyphens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высокое значение АД;</w:t>
      </w:r>
    </w:p>
    <w:p w:rsidR="006B2B7F" w:rsidRPr="00BD1BDC" w:rsidRDefault="006B2B7F" w:rsidP="00C71E74">
      <w:pPr>
        <w:numPr>
          <w:ilvl w:val="0"/>
          <w:numId w:val="26"/>
        </w:numPr>
        <w:suppressAutoHyphens/>
        <w:jc w:val="both"/>
        <w:rPr>
          <w:rFonts w:eastAsia="Calibri"/>
          <w:color w:val="000000"/>
          <w:sz w:val="28"/>
          <w:szCs w:val="28"/>
        </w:rPr>
      </w:pPr>
      <w:r w:rsidRPr="00BD1BDC">
        <w:rPr>
          <w:rFonts w:eastAsia="Calibri"/>
          <w:sz w:val="28"/>
          <w:szCs w:val="28"/>
        </w:rPr>
        <w:t>часто высокие показатели диастолической АД;</w:t>
      </w:r>
    </w:p>
    <w:p w:rsidR="006B2B7F" w:rsidRPr="00BD1BDC" w:rsidRDefault="006B2B7F" w:rsidP="00C71E74">
      <w:pPr>
        <w:numPr>
          <w:ilvl w:val="0"/>
          <w:numId w:val="26"/>
        </w:numPr>
        <w:tabs>
          <w:tab w:val="decimal" w:pos="567"/>
        </w:tabs>
        <w:suppressAutoHyphens/>
        <w:rPr>
          <w:szCs w:val="28"/>
        </w:rPr>
      </w:pPr>
      <w:r w:rsidRPr="00BD1BDC">
        <w:rPr>
          <w:rFonts w:eastAsia="Calibri"/>
          <w:color w:val="000000"/>
          <w:sz w:val="28"/>
          <w:szCs w:val="28"/>
        </w:rPr>
        <w:lastRenderedPageBreak/>
        <w:t>Систолический шум в правом или левом верхнем квадранте живота и по задней стенке грудной клетки;</w:t>
      </w:r>
    </w:p>
    <w:p w:rsidR="00511D71" w:rsidRPr="00BD1BDC" w:rsidRDefault="00511D71" w:rsidP="00511D71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511D71" w:rsidRPr="00BD1BDC" w:rsidRDefault="00511D71" w:rsidP="00511D71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1BDC">
        <w:rPr>
          <w:rFonts w:eastAsia="Calibri"/>
          <w:b/>
          <w:sz w:val="28"/>
          <w:szCs w:val="28"/>
          <w:lang w:eastAsia="en-US"/>
        </w:rPr>
        <w:t>Лабораторные исследования: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decimal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Гипокалиемия (на фоне избыточной секреции альдостерона);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decimal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Определение активности ренина плазмы</w:t>
      </w:r>
      <w:r w:rsidR="00306F66" w:rsidRPr="00BD1BDC">
        <w:rPr>
          <w:sz w:val="28"/>
          <w:szCs w:val="28"/>
        </w:rPr>
        <w:t xml:space="preserve"> + каптоприловый тест (увеличение активности ренина плазмы после приёма каптоприла более чем на 100% от исходной величины указывает на патологически высокую секрецию ренина, и является признаком вазоренальной АГ)</w:t>
      </w:r>
      <w:r w:rsidRPr="00BD1BDC">
        <w:rPr>
          <w:sz w:val="28"/>
          <w:szCs w:val="28"/>
        </w:rPr>
        <w:t>;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decimal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понижение уровня ЛПВП, повышение ЛПНП, повышение ТГД, повышение коэффициента атерогенности (при подозрении на атеросклероз почечных артерий);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decimal" w:pos="567"/>
        </w:tabs>
        <w:suppressAutoHyphens/>
        <w:jc w:val="both"/>
        <w:rPr>
          <w:b/>
          <w:i/>
          <w:sz w:val="28"/>
          <w:szCs w:val="28"/>
        </w:rPr>
      </w:pPr>
      <w:r w:rsidRPr="00BD1BDC">
        <w:rPr>
          <w:sz w:val="28"/>
          <w:szCs w:val="28"/>
        </w:rPr>
        <w:t>Повышение уровней мочевины, креатинина (при ишемии почечных тканей);</w:t>
      </w:r>
    </w:p>
    <w:p w:rsidR="006B2B7F" w:rsidRPr="00BD1BDC" w:rsidRDefault="006B2B7F" w:rsidP="00511D71">
      <w:pPr>
        <w:tabs>
          <w:tab w:val="left" w:pos="567"/>
        </w:tabs>
        <w:ind w:left="36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11D71" w:rsidRPr="00BD1BDC" w:rsidRDefault="00511D71" w:rsidP="00511D71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1BDC">
        <w:rPr>
          <w:rFonts w:eastAsia="Calibri"/>
          <w:b/>
          <w:sz w:val="28"/>
          <w:szCs w:val="28"/>
          <w:lang w:eastAsia="en-US"/>
        </w:rPr>
        <w:t>Инструментальные исследования:</w:t>
      </w:r>
    </w:p>
    <w:p w:rsidR="006B2B7F" w:rsidRPr="00BD1BDC" w:rsidRDefault="006B2B7F" w:rsidP="006B2B7F">
      <w:pPr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УЗАС почечных артерий:</w:t>
      </w:r>
      <w:r w:rsidRPr="00BD1BDC">
        <w:t xml:space="preserve"> </w:t>
      </w:r>
    </w:p>
    <w:p w:rsidR="006B2B7F" w:rsidRPr="00BD1BDC" w:rsidRDefault="006B2B7F" w:rsidP="00C71E74">
      <w:pPr>
        <w:numPr>
          <w:ilvl w:val="0"/>
          <w:numId w:val="27"/>
        </w:numPr>
        <w:shd w:val="clear" w:color="auto" w:fill="FFFFFF"/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увеличение скорости кровотока в местах препятствия току крови – стеноз, перегиб сосуда;</w:t>
      </w:r>
    </w:p>
    <w:p w:rsidR="006B2B7F" w:rsidRPr="00BD1BDC" w:rsidRDefault="006B2B7F" w:rsidP="00C71E74">
      <w:pPr>
        <w:numPr>
          <w:ilvl w:val="0"/>
          <w:numId w:val="27"/>
        </w:numPr>
        <w:shd w:val="clear" w:color="auto" w:fill="FFFFFF"/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изменения потока крови (турбулентность, т.е. «завихрение» потока крови при прохождении ее через сужение сосуда, перегиб, аневризму);</w:t>
      </w:r>
    </w:p>
    <w:p w:rsidR="006B2B7F" w:rsidRPr="00BD1BDC" w:rsidRDefault="006B2B7F" w:rsidP="00C71E74">
      <w:pPr>
        <w:numPr>
          <w:ilvl w:val="0"/>
          <w:numId w:val="27"/>
        </w:numPr>
        <w:shd w:val="clear" w:color="auto" w:fill="FFFFFF"/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утолщение стенки артерии, выявление атеросклеротических бляшек;</w:t>
      </w:r>
    </w:p>
    <w:p w:rsidR="006B2B7F" w:rsidRPr="00BD1BDC" w:rsidRDefault="006B2B7F" w:rsidP="00C71E74">
      <w:pPr>
        <w:numPr>
          <w:ilvl w:val="0"/>
          <w:numId w:val="27"/>
        </w:numPr>
        <w:shd w:val="clear" w:color="auto" w:fill="FFFFFF"/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оценка состояния атеросклеротической бляшки (ее стабильность/нестабильность);</w:t>
      </w:r>
    </w:p>
    <w:p w:rsidR="006B2B7F" w:rsidRPr="00BD1BDC" w:rsidRDefault="006B2B7F" w:rsidP="00C71E74">
      <w:pPr>
        <w:numPr>
          <w:ilvl w:val="0"/>
          <w:numId w:val="27"/>
        </w:numPr>
        <w:shd w:val="clear" w:color="auto" w:fill="FFFFFF"/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наличие тромбов в сосудах;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наличие аномалий отхождения сосудов;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b/>
          <w:sz w:val="28"/>
          <w:szCs w:val="28"/>
        </w:rPr>
      </w:pPr>
      <w:r w:rsidRPr="00BD1BDC">
        <w:rPr>
          <w:sz w:val="28"/>
          <w:szCs w:val="28"/>
        </w:rPr>
        <w:t>отсутствие кровотока по сосуду (окклюзия).</w:t>
      </w:r>
    </w:p>
    <w:p w:rsidR="006B2B7F" w:rsidRPr="00BD1BDC" w:rsidRDefault="006B2B7F" w:rsidP="006B2B7F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6B2B7F" w:rsidRPr="00BD1BDC" w:rsidRDefault="006B2B7F" w:rsidP="006B2B7F">
      <w:pPr>
        <w:tabs>
          <w:tab w:val="left" w:pos="567"/>
        </w:tabs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УЗИ брюшной полости: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ассиметрия почек;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возможен нефроптоз;</w:t>
      </w:r>
    </w:p>
    <w:p w:rsidR="006B2B7F" w:rsidRPr="00BD1BDC" w:rsidRDefault="006B2B7F" w:rsidP="006B2B7F">
      <w:pPr>
        <w:jc w:val="both"/>
        <w:rPr>
          <w:sz w:val="28"/>
          <w:szCs w:val="28"/>
        </w:rPr>
      </w:pPr>
    </w:p>
    <w:p w:rsidR="006B2B7F" w:rsidRPr="00BD1BDC" w:rsidRDefault="006B2B7F" w:rsidP="006B2B7F">
      <w:pPr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Ангиография сосудов: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изменение внутренней стенки сосудов;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отсутствие контрастирования артерии (окклюзия);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присутствие множества коллатералей;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патологическая извитость артерий.</w:t>
      </w:r>
    </w:p>
    <w:p w:rsidR="006B2B7F" w:rsidRPr="00BD1BDC" w:rsidRDefault="006B2B7F" w:rsidP="006B2B7F">
      <w:pPr>
        <w:ind w:firstLine="426"/>
        <w:jc w:val="both"/>
        <w:rPr>
          <w:sz w:val="28"/>
          <w:szCs w:val="28"/>
        </w:rPr>
      </w:pPr>
    </w:p>
    <w:p w:rsidR="006B2B7F" w:rsidRPr="00BD1BDC" w:rsidRDefault="006B2B7F" w:rsidP="006B2B7F">
      <w:pPr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КТА (или МСКТА):</w:t>
      </w:r>
      <w:r w:rsidRPr="00BD1BDC">
        <w:rPr>
          <w:sz w:val="28"/>
          <w:szCs w:val="28"/>
        </w:rPr>
        <w:t xml:space="preserve"> 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изменение диаметра внутренней стенки артерий;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состояние стенки пораженного сегмента артерии;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отсутствие контрастирования артерии (окклюзия);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признаки тромбоза артерий;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патологическая извитость артерий.</w:t>
      </w:r>
    </w:p>
    <w:p w:rsidR="006B2B7F" w:rsidRPr="00BD1BDC" w:rsidRDefault="006B2B7F" w:rsidP="006B2B7F">
      <w:pPr>
        <w:tabs>
          <w:tab w:val="left" w:pos="567"/>
        </w:tabs>
        <w:jc w:val="both"/>
        <w:rPr>
          <w:sz w:val="28"/>
          <w:szCs w:val="28"/>
        </w:rPr>
      </w:pPr>
    </w:p>
    <w:p w:rsidR="006B2B7F" w:rsidRPr="00BD1BDC" w:rsidRDefault="006B2B7F" w:rsidP="006B2B7F">
      <w:pPr>
        <w:tabs>
          <w:tab w:val="left" w:pos="567"/>
        </w:tabs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Почечная сцинтиграфия: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lastRenderedPageBreak/>
        <w:t>уменьшение абсорбции препарата, уменьшение поступления препарата в поражённую почку, асимметрия ренографических кривых.</w:t>
      </w:r>
    </w:p>
    <w:p w:rsidR="006B2B7F" w:rsidRPr="00BD1BDC" w:rsidRDefault="006B2B7F" w:rsidP="006B2B7F">
      <w:pPr>
        <w:tabs>
          <w:tab w:val="left" w:pos="567"/>
        </w:tabs>
        <w:jc w:val="both"/>
        <w:rPr>
          <w:sz w:val="28"/>
          <w:szCs w:val="28"/>
        </w:rPr>
      </w:pPr>
    </w:p>
    <w:p w:rsidR="006B2B7F" w:rsidRPr="00BD1BDC" w:rsidRDefault="006B2B7F" w:rsidP="006B2B7F">
      <w:pPr>
        <w:tabs>
          <w:tab w:val="left" w:pos="567"/>
        </w:tabs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Экскреторная урография: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ind w:left="567" w:hanging="567"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могут быть снижены интенсивность концентрирования контрастного вещества и время его появления на урограмме, </w:t>
      </w:r>
    </w:p>
    <w:p w:rsidR="006B2B7F" w:rsidRPr="00BD1BDC" w:rsidRDefault="006B2B7F" w:rsidP="00C71E74">
      <w:pPr>
        <w:numPr>
          <w:ilvl w:val="0"/>
          <w:numId w:val="27"/>
        </w:numPr>
        <w:tabs>
          <w:tab w:val="left" w:pos="567"/>
        </w:tabs>
        <w:suppressAutoHyphens/>
        <w:ind w:left="567" w:hanging="567"/>
        <w:jc w:val="both"/>
        <w:rPr>
          <w:b/>
          <w:sz w:val="28"/>
          <w:szCs w:val="28"/>
        </w:rPr>
      </w:pPr>
      <w:r w:rsidRPr="00BD1BDC">
        <w:rPr>
          <w:sz w:val="28"/>
          <w:szCs w:val="28"/>
        </w:rPr>
        <w:t>уменьшение в размерах почки;</w:t>
      </w:r>
    </w:p>
    <w:p w:rsidR="00511D71" w:rsidRPr="00BD1BDC" w:rsidRDefault="00511D71" w:rsidP="00511D71">
      <w:pPr>
        <w:tabs>
          <w:tab w:val="left" w:pos="426"/>
          <w:tab w:val="left" w:pos="567"/>
        </w:tabs>
        <w:jc w:val="both"/>
        <w:rPr>
          <w:color w:val="FF0000"/>
          <w:sz w:val="28"/>
          <w:szCs w:val="28"/>
        </w:rPr>
      </w:pPr>
    </w:p>
    <w:p w:rsidR="00511D71" w:rsidRPr="00BD1BDC" w:rsidRDefault="00511D71" w:rsidP="00C71E74">
      <w:pPr>
        <w:numPr>
          <w:ilvl w:val="0"/>
          <w:numId w:val="7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Диагностический алгоритм (схема)</w:t>
      </w:r>
      <w:r w:rsidR="008E46BB">
        <w:rPr>
          <w:b/>
          <w:sz w:val="28"/>
          <w:szCs w:val="28"/>
          <w:lang w:val="en-US"/>
        </w:rPr>
        <w:t xml:space="preserve"> [</w:t>
      </w:r>
      <w:r w:rsidR="0007428C">
        <w:rPr>
          <w:b/>
          <w:sz w:val="28"/>
          <w:szCs w:val="28"/>
        </w:rPr>
        <w:t>12</w:t>
      </w:r>
      <w:r w:rsidR="008E46BB">
        <w:rPr>
          <w:b/>
          <w:sz w:val="28"/>
          <w:szCs w:val="28"/>
          <w:lang w:val="en-US"/>
        </w:rPr>
        <w:t>]</w:t>
      </w:r>
    </w:p>
    <w:p w:rsidR="00BD1BDC" w:rsidRDefault="00BD1BDC" w:rsidP="007A11E0">
      <w:pPr>
        <w:tabs>
          <w:tab w:val="left" w:pos="426"/>
          <w:tab w:val="left" w:pos="567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Рисунок</w:t>
      </w:r>
      <w:r w:rsidRPr="00BD1BDC">
        <w:rPr>
          <w:sz w:val="28"/>
          <w:szCs w:val="28"/>
          <w:shd w:val="clear" w:color="auto" w:fill="FFFFFF"/>
        </w:rPr>
        <w:t xml:space="preserve"> №1. </w:t>
      </w:r>
      <w:r>
        <w:rPr>
          <w:sz w:val="28"/>
          <w:szCs w:val="28"/>
          <w:shd w:val="clear" w:color="auto" w:fill="FFFFFF"/>
        </w:rPr>
        <w:t>–</w:t>
      </w:r>
      <w:r w:rsidRPr="00BD1BD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Диагностический алгоритм</w:t>
      </w:r>
      <w:r w:rsidRPr="00BD1BDC">
        <w:rPr>
          <w:sz w:val="28"/>
          <w:szCs w:val="28"/>
          <w:shd w:val="clear" w:color="auto" w:fill="FFFFFF"/>
        </w:rPr>
        <w:t>.</w:t>
      </w:r>
    </w:p>
    <w:p w:rsidR="003E456C" w:rsidRDefault="003005F8" w:rsidP="007A11E0">
      <w:pPr>
        <w:tabs>
          <w:tab w:val="left" w:pos="426"/>
          <w:tab w:val="left" w:pos="567"/>
        </w:tabs>
        <w:jc w:val="both"/>
        <w:rPr>
          <w:sz w:val="28"/>
          <w:szCs w:val="28"/>
          <w:shd w:val="clear" w:color="auto" w:fill="FFFFFF"/>
        </w:rPr>
      </w:pPr>
      <w:r>
        <w:rPr>
          <w:noProof/>
          <w:sz w:val="28"/>
          <w:szCs w:val="28"/>
        </w:rPr>
        <w:pict>
          <v:roundrect id="Скругленный прямоугольник 1" o:spid="_x0000_s1027" style="position:absolute;left:0;text-align:left;margin-left:32.2pt;margin-top:5.95pt;width:443pt;height:25.7pt;z-index:251660288;visibility:visible;mso-width-relative:margin;mso-height-relative:margin;v-text-anchor:midd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" fillcolor="#4f81bd [3204]" strokecolor="#243f60 [1604]" strokeweight="2pt">
            <v:textbox style="mso-next-textbox:#Скругленный прямоугольник 1">
              <w:txbxContent>
                <w:p w:rsidR="00A62A61" w:rsidRPr="00A126D4" w:rsidRDefault="00A62A61" w:rsidP="00A62A6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A126D4">
                    <w:rPr>
                      <w:b/>
                      <w:sz w:val="32"/>
                      <w:szCs w:val="32"/>
                    </w:rPr>
                    <w:t>Клинические проявления стеноза почечной артерии</w:t>
                  </w:r>
                </w:p>
              </w:txbxContent>
            </v:textbox>
          </v:roundrect>
        </w:pict>
      </w:r>
    </w:p>
    <w:p w:rsidR="007A11E0" w:rsidRDefault="007A11E0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7" o:spid="_x0000_s1040" type="#_x0000_t67" style="position:absolute;left:0;text-align:left;margin-left:387.6pt;margin-top:7.35pt;width:72.15pt;height:58.1pt;z-index:251680768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" adj="10800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Стрелка вниз 17">
              <w:txbxContent>
                <w:p w:rsidR="00A62A61" w:rsidRDefault="00A62A61" w:rsidP="00A62A61">
                  <w:pPr>
                    <w:jc w:val="center"/>
                  </w:pPr>
                </w:p>
                <w:p w:rsidR="00A62A61" w:rsidRPr="009A651F" w:rsidRDefault="00A62A61" w:rsidP="00A62A61">
                  <w:pPr>
                    <w:jc w:val="center"/>
                    <w:rPr>
                      <w:color w:val="002060"/>
                    </w:rPr>
                  </w:pPr>
                  <w:r w:rsidRPr="009A651F">
                    <w:rPr>
                      <w:color w:val="002060"/>
                    </w:rPr>
                    <w:t>нет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Стрелка вниз 2" o:spid="_x0000_s1028" type="#_x0000_t67" style="position:absolute;left:0;text-align:left;margin-left:70.1pt;margin-top:3.75pt;width:72.1pt;height:58.05pt;z-index:251661312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" adj="10800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mso-next-textbox:#Стрелка вниз 2">
              <w:txbxContent>
                <w:p w:rsidR="00A62A61" w:rsidRDefault="00A62A61" w:rsidP="00A62A61">
                  <w:pPr>
                    <w:jc w:val="center"/>
                  </w:pPr>
                </w:p>
                <w:p w:rsidR="00A62A61" w:rsidRPr="00A126D4" w:rsidRDefault="00A62A61" w:rsidP="00A62A61">
                  <w:pPr>
                    <w:jc w:val="center"/>
                    <w:rPr>
                      <w:b/>
                    </w:rPr>
                  </w:pPr>
                  <w:r w:rsidRPr="00A126D4">
                    <w:rPr>
                      <w:b/>
                    </w:rPr>
                    <w:t>есть</w:t>
                  </w:r>
                </w:p>
              </w:txbxContent>
            </v:textbox>
          </v:shape>
        </w:pict>
      </w: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5" o:spid="_x0000_s1030" style="position:absolute;left:0;text-align:left;margin-left:407.6pt;margin-top:6.95pt;width:103.3pt;height:224pt;z-index:251664384;visibility:visible;mso-width-relative:margin;v-text-anchor:midd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 style="mso-next-textbox:#Скругленный прямоугольник 5">
              <w:txbxContent>
                <w:p w:rsidR="00A62A61" w:rsidRPr="00C45077" w:rsidRDefault="00A62A61" w:rsidP="00A62A61">
                  <w:pPr>
                    <w:jc w:val="center"/>
                    <w:rPr>
                      <w:b/>
                    </w:rPr>
                  </w:pPr>
                  <w:r w:rsidRPr="00C45077">
                    <w:rPr>
                      <w:b/>
                    </w:rPr>
                    <w:t xml:space="preserve">Наблюдение, профилактика </w:t>
                  </w:r>
                  <w:r>
                    <w:rPr>
                      <w:b/>
                    </w:rPr>
                    <w:t xml:space="preserve">факторов риска, лечение </w:t>
                  </w:r>
                  <w:r w:rsidRPr="00C45077">
                    <w:rPr>
                      <w:b/>
                    </w:rPr>
                    <w:t>сопутствую</w:t>
                  </w:r>
                  <w:r>
                    <w:rPr>
                      <w:b/>
                    </w:rPr>
                    <w:t>-</w:t>
                  </w:r>
                  <w:r w:rsidRPr="00C45077">
                    <w:rPr>
                      <w:b/>
                    </w:rPr>
                    <w:t>щих заболеваний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4" o:spid="_x0000_s1029" style="position:absolute;left:0;text-align:left;margin-left:6.9pt;margin-top:1.05pt;width:326.35pt;height:53.5pt;z-index:251663360;visibility:visible;mso-height-relative:margin;v-text-anchor:midd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 style="mso-next-textbox:#Скругленный прямоугольник 4">
              <w:txbxContent>
                <w:p w:rsidR="00A62A61" w:rsidRPr="00C45077" w:rsidRDefault="00A62A61" w:rsidP="00A62A61">
                  <w:pPr>
                    <w:jc w:val="center"/>
                    <w:rPr>
                      <w:b/>
                    </w:rPr>
                  </w:pPr>
                  <w:r w:rsidRPr="00C45077">
                    <w:rPr>
                      <w:b/>
                    </w:rPr>
                    <w:t>Не инвазивные методы исследования: МРА,КТ ангиография</w:t>
                  </w:r>
                  <w:r>
                    <w:rPr>
                      <w:b/>
                    </w:rPr>
                    <w:t>, д</w:t>
                  </w:r>
                  <w:r w:rsidRPr="00C45077">
                    <w:rPr>
                      <w:b/>
                    </w:rPr>
                    <w:t>игитальная субтракционная</w:t>
                  </w:r>
                  <w:r w:rsidR="003C1D30">
                    <w:rPr>
                      <w:b/>
                    </w:rPr>
                    <w:t xml:space="preserve"> </w:t>
                  </w:r>
                  <w:r w:rsidRPr="00C45077">
                    <w:rPr>
                      <w:b/>
                    </w:rPr>
                    <w:t xml:space="preserve"> ангиография</w:t>
                  </w:r>
                </w:p>
                <w:p w:rsidR="00A62A61" w:rsidRPr="00C45077" w:rsidRDefault="00A62A61" w:rsidP="00A62A61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Стрелка вправо с вырезом 36" o:spid="_x0000_s1050" type="#_x0000_t94" style="position:absolute;left:0;text-align:left;margin-left:260.85pt;margin-top:8.95pt;width:30pt;height:23.65pt;rotation:3211312fd;z-index:251711488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" adj="14827" fillcolor="#4f81bd" strokecolor="#385d8a" strokeweight="2pt"/>
        </w:pict>
      </w:r>
      <w:r>
        <w:rPr>
          <w:noProof/>
          <w:sz w:val="28"/>
          <w:szCs w:val="28"/>
        </w:rPr>
        <w:pict>
          <v:shape id="Стрелка вправо с вырезом 35" o:spid="_x0000_s1049" type="#_x0000_t94" style="position:absolute;left:0;text-align:left;margin-left:125pt;margin-top:11.1pt;width:38.45pt;height:22.9pt;rotation:8718028fd;z-index:251709440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" adj="14827" fillcolor="#4f81bd" strokecolor="#385d8a" strokeweight="2pt"/>
        </w:pict>
      </w: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6" o:spid="_x0000_s1031" style="position:absolute;left:0;text-align:left;margin-left:62.6pt;margin-top:9.55pt;width:117.45pt;height:42.8pt;z-index:251665408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" fillcolor="#c0504d [3205]" strokecolor="#622423 [1605]" strokeweight="2pt">
            <v:textbox style="mso-next-textbox:#Прямоугольник 6">
              <w:txbxContent>
                <w:p w:rsidR="00A62A61" w:rsidRPr="00C45077" w:rsidRDefault="00A62A61" w:rsidP="00A62A61">
                  <w:pPr>
                    <w:jc w:val="center"/>
                    <w:rPr>
                      <w:b/>
                    </w:rPr>
                  </w:pPr>
                  <w:r w:rsidRPr="00C45077">
                    <w:rPr>
                      <w:b/>
                    </w:rPr>
                    <w:t>Есть стеноз почечной артерии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7" o:spid="_x0000_s1032" style="position:absolute;left:0;text-align:left;margin-left:235.15pt;margin-top:9.55pt;width:120.95pt;height:42.8pt;z-index:251666432;visibility:visible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Прямоугольник 7">
              <w:txbxContent>
                <w:p w:rsidR="00A62A61" w:rsidRPr="00C45077" w:rsidRDefault="00A62A61" w:rsidP="00A62A61">
                  <w:pPr>
                    <w:jc w:val="center"/>
                    <w:rPr>
                      <w:b/>
                    </w:rPr>
                  </w:pPr>
                  <w:r w:rsidRPr="00C45077">
                    <w:rPr>
                      <w:b/>
                    </w:rPr>
                    <w:t>Нет стеноза почечной артерии</w:t>
                  </w:r>
                </w:p>
              </w:txbxContent>
            </v:textbox>
          </v:rect>
        </w:pict>
      </w:r>
    </w:p>
    <w:p w:rsidR="00A62A61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_x0000_s1079" type="#_x0000_t94" style="position:absolute;left:0;text-align:left;margin-left:367.05pt;margin-top:.4pt;width:32.55pt;height:23.0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" adj="14827" fillcolor="#4f81bd" strokecolor="#385d8a" strokeweight="2pt"/>
        </w:pict>
      </w: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Стрелка вправо с вырезом 31" o:spid="_x0000_s1048" type="#_x0000_t94" style="position:absolute;left:0;text-align:left;margin-left:293.85pt;margin-top:12.8pt;width:28.8pt;height:20.65pt;rotation:2861593fd;z-index:251701248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" adj="12432,4875" fillcolor="#4f81bd" strokecolor="#385d8a" strokeweight="2pt"/>
        </w:pict>
      </w:r>
      <w:r>
        <w:rPr>
          <w:noProof/>
          <w:sz w:val="28"/>
          <w:szCs w:val="28"/>
        </w:rPr>
        <w:pict>
          <v:shape id="Стрелка вправо с вырезом 26" o:spid="_x0000_s1046" type="#_x0000_t94" style="position:absolute;left:0;text-align:left;margin-left:43.75pt;margin-top:11.9pt;width:21.35pt;height:16.3pt;rotation:8718028fd;z-index:251695104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" adj="14827" fillcolor="#4f81bd" strokecolor="#385d8a" strokeweight="2pt"/>
        </w:pict>
      </w:r>
    </w:p>
    <w:p w:rsidR="00A62A61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Стрелка вправо с вырезом 29" o:spid="_x0000_s1047" type="#_x0000_t94" style="position:absolute;left:0;text-align:left;margin-left:154pt;margin-top:-.5pt;width:25.9pt;height:15.1pt;rotation:2861593fd;z-index:251699200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" adj="13952" fillcolor="#4f81bd" strokecolor="#385d8a" strokeweight="2pt"/>
        </w:pict>
      </w:r>
    </w:p>
    <w:p w:rsidR="00A62A61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11" o:spid="_x0000_s1035" style="position:absolute;left:0;text-align:left;margin-left:264pt;margin-top:11.7pt;width:101.1pt;height:68.45pt;z-index:251671552;visibility:visible;mso-height-relative:margin;v-text-anchor:midd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Скругленный прямоугольник 11">
              <w:txbxContent>
                <w:p w:rsidR="00A62A61" w:rsidRPr="009A651F" w:rsidRDefault="00A62A61" w:rsidP="00A62A61">
                  <w:pPr>
                    <w:jc w:val="center"/>
                    <w:rPr>
                      <w:b/>
                      <w:color w:val="002060"/>
                      <w:spacing w:val="10"/>
                    </w:rPr>
                  </w:pPr>
                  <w:r w:rsidRPr="009A651F">
                    <w:rPr>
                      <w:b/>
                      <w:color w:val="002060"/>
                      <w:spacing w:val="10"/>
                    </w:rPr>
                    <w:t>Стеноз менее 50%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0" o:spid="_x0000_s1034" style="position:absolute;left:0;text-align:left;margin-left:142.2pt;margin-top:9pt;width:101.1pt;height:68.45pt;z-index:251669504;visibility:visible;mso-height-relative:margin;v-text-anchor:midd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 style="mso-next-textbox:#Скругленный прямоугольник 10">
              <w:txbxContent>
                <w:p w:rsidR="00A62A61" w:rsidRPr="00C45077" w:rsidRDefault="00A62A61" w:rsidP="00A62A61">
                  <w:pPr>
                    <w:jc w:val="center"/>
                    <w:rPr>
                      <w:b/>
                    </w:rPr>
                  </w:pPr>
                  <w:r w:rsidRPr="00C45077">
                    <w:rPr>
                      <w:b/>
                    </w:rPr>
                    <w:t xml:space="preserve">Стеноз </w:t>
                  </w:r>
                </w:p>
                <w:p w:rsidR="00A62A61" w:rsidRPr="00C45077" w:rsidRDefault="00A62A61" w:rsidP="00A62A61">
                  <w:pPr>
                    <w:jc w:val="center"/>
                    <w:rPr>
                      <w:b/>
                    </w:rPr>
                  </w:pPr>
                  <w:r w:rsidRPr="00C45077">
                    <w:rPr>
                      <w:b/>
                    </w:rPr>
                    <w:t>от 50%-70%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9" o:spid="_x0000_s1033" style="position:absolute;left:0;text-align:left;margin-left:-7pt;margin-top:9pt;width:101.85pt;height:68.45pt;z-index:251668480;visibility:visible;v-text-anchor:midd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mso-next-textbox:#Скругленный прямоугольник 9">
              <w:txbxContent>
                <w:p w:rsidR="00A62A61" w:rsidRPr="00C45077" w:rsidRDefault="00A62A61" w:rsidP="00A62A61">
                  <w:pPr>
                    <w:jc w:val="center"/>
                    <w:rPr>
                      <w:b/>
                    </w:rPr>
                  </w:pPr>
                  <w:r w:rsidRPr="00C45077">
                    <w:rPr>
                      <w:b/>
                    </w:rPr>
                    <w:t>Стеноз больше 70%</w:t>
                  </w:r>
                </w:p>
              </w:txbxContent>
            </v:textbox>
          </v:roundrect>
        </w:pict>
      </w:r>
    </w:p>
    <w:p w:rsidR="00A62A61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Стрелка вправо с вырезом 34" o:spid="_x0000_s1078" type="#_x0000_t94" style="position:absolute;left:0;text-align:left;margin-left:371.1pt;margin-top:8.45pt;width:28.5pt;height:19.9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" adj="14827" fillcolor="#4f81bd" strokecolor="#385d8a" strokeweight="2pt"/>
        </w:pict>
      </w: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Стрелка углом вверх 37" o:spid="_x0000_s1051" style="position:absolute;left:0;text-align:left;margin-left:450.7pt;margin-top:-.35pt;width:34.2pt;height:210.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8150,3562350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" path="m,3452813r273844,l273844,109538r-54769,l328613,,438150,109538r-54769,l383381,3562350,,3562350,,3452813xe" fillcolor="#4f81bd [3204]" strokecolor="#243f60 [1604]" strokeweight="2pt">
            <v:path arrowok="t" o:connecttype="custom" o:connectlocs="0,3452813;273844,3452813;273844,109538;219075,109538;328613,0;438150,109538;383381,109538;383381,3562350;0,3562350;0,3452813" o:connectangles="0,0,0,0,0,0,0,0,0,0"/>
          </v:shape>
        </w:pict>
      </w:r>
      <w:r>
        <w:rPr>
          <w:noProof/>
          <w:sz w:val="28"/>
          <w:szCs w:val="28"/>
        </w:rPr>
        <w:pict>
          <v:shape id="Стрелка вправо с вырезом 24" o:spid="_x0000_s1045" type="#_x0000_t94" style="position:absolute;left:0;text-align:left;margin-left:173.25pt;margin-top:1.75pt;width:36.05pt;height:37.8pt;rotation:90;z-index:251691008;visibility:visible;mso-width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" adj="12289" fillcolor="#4f81bd" strokecolor="#385d8a" strokeweight="2pt"/>
        </w:pict>
      </w:r>
    </w:p>
    <w:p w:rsidR="00A62A61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Стрелка вправо с вырезом 23" o:spid="_x0000_s1044" type="#_x0000_t94" style="position:absolute;left:0;text-align:left;margin-left:-11.15pt;margin-top:43.75pt;width:124.7pt;height:37.8pt;rotation:90;z-index:251688960;visibility:visible;mso-width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" adj="18906" fillcolor="#4f81bd" strokecolor="#385d8a" strokeweight="2pt"/>
        </w:pict>
      </w:r>
    </w:p>
    <w:p w:rsidR="00A62A61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15" o:spid="_x0000_s1039" style="position:absolute;left:0;text-align:left;margin-left:113.2pt;margin-top:11pt;width:187.35pt;height:69.05pt;z-index:251678720;visibility:visible;mso-width-relative:margin;mso-height-relative:margin;v-text-anchor:midd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 style="mso-next-textbox:#Скругленный прямоугольник 15">
              <w:txbxContent>
                <w:p w:rsidR="00A62A61" w:rsidRPr="00E735C4" w:rsidRDefault="00A62A61" w:rsidP="00A62A61">
                  <w:pPr>
                    <w:jc w:val="center"/>
                    <w:rPr>
                      <w:b/>
                      <w:sz w:val="28"/>
                    </w:rPr>
                  </w:pPr>
                  <w:r w:rsidRPr="00E735C4">
                    <w:rPr>
                      <w:b/>
                      <w:sz w:val="28"/>
                    </w:rPr>
                    <w:t>Измерение градиента систолического давления</w:t>
                  </w:r>
                </w:p>
              </w:txbxContent>
            </v:textbox>
          </v:roundrect>
        </w:pict>
      </w: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Стрелка вправо с вырезом 21" o:spid="_x0000_s1042" type="#_x0000_t94" style="position:absolute;left:0;text-align:left;margin-left:191.3pt;margin-top:7.3pt;width:49.9pt;height:37.85pt;rotation:90;z-index:251684864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" adj="16250" fillcolor="#4f81bd" strokecolor="#385d8a" strokeweight="2pt"/>
        </w:pict>
      </w:r>
      <w:r>
        <w:rPr>
          <w:noProof/>
          <w:sz w:val="28"/>
          <w:szCs w:val="28"/>
        </w:rPr>
        <w:pict>
          <v:shape id="Стрелка вправо с вырезом 20" o:spid="_x0000_s1041" type="#_x0000_t94" style="position:absolute;left:0;text-align:left;margin-left:300.55pt;margin-top:11.7pt;width:76.35pt;height:31.1pt;rotation:2598110fd;z-index:251682816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" adj="16250" fillcolor="#4f81bd [3204]" strokecolor="#243f60 [1604]" strokeweight="2pt"/>
        </w:pict>
      </w: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Default="00A62A61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6931DF" w:rsidRDefault="006931DF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6931DF" w:rsidRDefault="006931DF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</w:p>
    <w:p w:rsidR="00A62A61" w:rsidRPr="00BD1BDC" w:rsidRDefault="003005F8" w:rsidP="007A11E0">
      <w:pPr>
        <w:tabs>
          <w:tab w:val="left" w:pos="426"/>
          <w:tab w:val="left" w:pos="567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shape id="Стрелка вправо с вырезом 22" o:spid="_x0000_s1043" type="#_x0000_t94" style="position:absolute;left:0;text-align:left;margin-left:126.1pt;margin-top:31.2pt;width:23.05pt;height:21.4pt;rotation:180;z-index:251686912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" adj="10800" fillcolor="#4f81bd" strokecolor="#385d8a" strokeweight="2pt"/>
        </w:pict>
      </w:r>
      <w:r>
        <w:rPr>
          <w:noProof/>
          <w:sz w:val="28"/>
          <w:szCs w:val="28"/>
        </w:rPr>
        <w:pict>
          <v:roundrect id="Скругленный прямоугольник 14" o:spid="_x0000_s1038" style="position:absolute;left:0;text-align:left;margin-left:309pt;margin-top:12.75pt;width:135.3pt;height:58.1pt;z-index:251676672;visibility:visible;v-text-anchor:midd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Скругленный прямоугольник 14">
              <w:txbxContent>
                <w:p w:rsidR="00A62A61" w:rsidRPr="00E735C4" w:rsidRDefault="00A62A61" w:rsidP="00A62A61">
                  <w:pPr>
                    <w:jc w:val="center"/>
                    <w:rPr>
                      <w:b/>
                      <w:caps/>
                    </w:rPr>
                  </w:pPr>
                  <w:r w:rsidRPr="00E735C4">
                    <w:rPr>
                      <w:b/>
                      <w:caps/>
                    </w:rPr>
                    <w:t>Градиент</w:t>
                  </w:r>
                </w:p>
                <w:p w:rsidR="00A62A61" w:rsidRPr="00E735C4" w:rsidRDefault="00A62A61" w:rsidP="00A62A61">
                  <w:pPr>
                    <w:jc w:val="center"/>
                    <w:rPr>
                      <w:b/>
                      <w:caps/>
                    </w:rPr>
                  </w:pPr>
                  <w:r w:rsidRPr="00E735C4">
                    <w:rPr>
                      <w:b/>
                      <w:caps/>
                    </w:rPr>
                    <w:t>Менее 20 мм рт ст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3" o:spid="_x0000_s1037" style="position:absolute;left:0;text-align:left;margin-left:154pt;margin-top:12.75pt;width:135.3pt;height:58.1pt;z-index:251674624;visibility:visible;v-text-anchor:midd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 style="mso-next-textbox:#Скругленный прямоугольник 13">
              <w:txbxContent>
                <w:p w:rsidR="00A62A61" w:rsidRPr="00C45077" w:rsidRDefault="00A62A61" w:rsidP="00A62A61">
                  <w:pPr>
                    <w:jc w:val="center"/>
                    <w:rPr>
                      <w:b/>
                    </w:rPr>
                  </w:pPr>
                  <w:r w:rsidRPr="00C45077">
                    <w:rPr>
                      <w:b/>
                    </w:rPr>
                    <w:t>Градиент более</w:t>
                  </w:r>
                </w:p>
                <w:p w:rsidR="00A62A61" w:rsidRPr="00C45077" w:rsidRDefault="00A62A61" w:rsidP="00A62A61">
                  <w:pPr>
                    <w:jc w:val="center"/>
                    <w:rPr>
                      <w:b/>
                    </w:rPr>
                  </w:pPr>
                  <w:r w:rsidRPr="00C45077">
                    <w:rPr>
                      <w:b/>
                    </w:rPr>
                    <w:t xml:space="preserve"> 20 мм рт мт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2" o:spid="_x0000_s1036" style="position:absolute;left:0;text-align:left;margin-left:-7pt;margin-top:7.65pt;width:116.9pt;height:58.05pt;z-index:251672576;visibility:visible;v-text-anchor:middle" arcsize="10923f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 style="mso-next-textbox:#Скругленный прямоугольник 12">
              <w:txbxContent>
                <w:p w:rsidR="00A62A61" w:rsidRPr="00E735C4" w:rsidRDefault="00A62A61" w:rsidP="00A62A61">
                  <w:pPr>
                    <w:rPr>
                      <w:b/>
                      <w:caps/>
                    </w:rPr>
                  </w:pPr>
                  <w:r w:rsidRPr="00E735C4">
                    <w:rPr>
                      <w:b/>
                      <w:caps/>
                    </w:rPr>
                    <w:t>Стентирование</w:t>
                  </w:r>
                </w:p>
              </w:txbxContent>
            </v:textbox>
          </v:roundrect>
        </w:pict>
      </w:r>
    </w:p>
    <w:p w:rsidR="006931DF" w:rsidRPr="006931DF" w:rsidRDefault="006931DF" w:rsidP="006931DF">
      <w:pPr>
        <w:tabs>
          <w:tab w:val="left" w:pos="426"/>
          <w:tab w:val="left" w:pos="567"/>
        </w:tabs>
        <w:ind w:left="360"/>
        <w:jc w:val="both"/>
        <w:rPr>
          <w:sz w:val="28"/>
          <w:szCs w:val="28"/>
        </w:rPr>
      </w:pPr>
    </w:p>
    <w:p w:rsidR="00511D71" w:rsidRPr="00BD1BDC" w:rsidRDefault="00511D71" w:rsidP="00C71E74">
      <w:pPr>
        <w:numPr>
          <w:ilvl w:val="0"/>
          <w:numId w:val="7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lastRenderedPageBreak/>
        <w:t>Дифференциальный диагноз и обоснование дополнительных исследований</w:t>
      </w:r>
    </w:p>
    <w:p w:rsidR="00C71E74" w:rsidRPr="00BD1BDC" w:rsidRDefault="00C71E74" w:rsidP="00C71E74">
      <w:pPr>
        <w:jc w:val="both"/>
        <w:rPr>
          <w:sz w:val="28"/>
          <w:szCs w:val="28"/>
          <w:shd w:val="clear" w:color="auto" w:fill="FFFFFF"/>
        </w:rPr>
      </w:pPr>
      <w:r w:rsidRPr="00BD1BDC">
        <w:rPr>
          <w:b/>
          <w:sz w:val="28"/>
          <w:szCs w:val="28"/>
          <w:shd w:val="clear" w:color="auto" w:fill="FFFFFF"/>
        </w:rPr>
        <w:t>Дифференциальный диагноз:</w:t>
      </w:r>
    </w:p>
    <w:p w:rsidR="00C71E74" w:rsidRPr="00BD1BDC" w:rsidRDefault="00C71E74" w:rsidP="00BD1BDC">
      <w:pPr>
        <w:pStyle w:val="a5"/>
        <w:ind w:left="360"/>
        <w:jc w:val="both"/>
        <w:rPr>
          <w:rFonts w:ascii="Times New Roman" w:hAnsi="Times New Roman"/>
          <w:b/>
          <w:sz w:val="28"/>
          <w:szCs w:val="28"/>
          <w:shd w:val="clear" w:color="auto" w:fill="FFFF00"/>
        </w:rPr>
      </w:pPr>
      <w:r w:rsidRPr="00BD1BDC">
        <w:rPr>
          <w:rFonts w:ascii="Times New Roman" w:hAnsi="Times New Roman"/>
          <w:sz w:val="28"/>
          <w:szCs w:val="28"/>
          <w:shd w:val="clear" w:color="auto" w:fill="FFFFFF"/>
        </w:rPr>
        <w:t>Таблица №1. - Дифференциальная диагностика ренопаренхиматозных АГ, вазоренальной АГ и прочих АГ.</w:t>
      </w:r>
    </w:p>
    <w:tbl>
      <w:tblPr>
        <w:tblW w:w="0" w:type="auto"/>
        <w:tblInd w:w="108" w:type="dxa"/>
        <w:tblLayout w:type="fixed"/>
        <w:tblLook w:val="0000"/>
      </w:tblPr>
      <w:tblGrid>
        <w:gridCol w:w="2548"/>
        <w:gridCol w:w="2548"/>
        <w:gridCol w:w="2549"/>
        <w:gridCol w:w="2649"/>
      </w:tblGrid>
      <w:tr w:rsidR="00C71E74" w:rsidRPr="00BD1BDC" w:rsidTr="00546329"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</w:p>
          <w:p w:rsidR="00C71E74" w:rsidRPr="00BD1BDC" w:rsidRDefault="00C71E74" w:rsidP="00546329">
            <w:pPr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Критерии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Ренопаренхиматозные артериальные гипертензии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Вазоренальная гипертензия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</w:pPr>
            <w:r w:rsidRPr="00BD1BDC">
              <w:rPr>
                <w:color w:val="000000"/>
              </w:rPr>
              <w:t>АГ</w:t>
            </w:r>
          </w:p>
        </w:tc>
      </w:tr>
      <w:tr w:rsidR="00C71E74" w:rsidRPr="00BD1BDC" w:rsidTr="00546329"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Возраст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Чаще в молодом возрасте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Чаще 20 – 30 лет</w:t>
            </w:r>
          </w:p>
        </w:tc>
        <w:tc>
          <w:tcPr>
            <w:tcW w:w="2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</w:p>
          <w:p w:rsidR="00C71E74" w:rsidRPr="00BD1BDC" w:rsidRDefault="00C71E74" w:rsidP="00546329">
            <w:pPr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Старше 40 – мужчины</w:t>
            </w:r>
          </w:p>
          <w:p w:rsidR="00C71E74" w:rsidRPr="00BD1BDC" w:rsidRDefault="00C71E74" w:rsidP="00546329">
            <w:pPr>
              <w:jc w:val="center"/>
            </w:pPr>
            <w:r w:rsidRPr="00BD1BDC">
              <w:rPr>
                <w:color w:val="000000"/>
              </w:rPr>
              <w:t>Старше 50 - женщины</w:t>
            </w:r>
          </w:p>
        </w:tc>
      </w:tr>
      <w:tr w:rsidR="00C71E74" w:rsidRPr="00BD1BDC" w:rsidTr="00546329"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Паспортная часть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Преимущественно женщины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Чаще мужчины</w:t>
            </w:r>
          </w:p>
        </w:tc>
        <w:tc>
          <w:tcPr>
            <w:tcW w:w="2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</w:p>
        </w:tc>
      </w:tr>
      <w:tr w:rsidR="00C71E74" w:rsidRPr="00BD1BDC" w:rsidTr="00546329"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</w:p>
          <w:p w:rsidR="00C71E74" w:rsidRPr="00BD1BDC" w:rsidRDefault="00C71E74" w:rsidP="00546329">
            <w:pPr>
              <w:jc w:val="center"/>
              <w:rPr>
                <w:color w:val="000000"/>
              </w:rPr>
            </w:pPr>
          </w:p>
          <w:p w:rsidR="00C71E74" w:rsidRPr="00BD1BDC" w:rsidRDefault="00C71E74" w:rsidP="00546329">
            <w:pPr>
              <w:jc w:val="center"/>
              <w:rPr>
                <w:color w:val="000000"/>
              </w:rPr>
            </w:pPr>
          </w:p>
          <w:p w:rsidR="00C71E74" w:rsidRPr="00BD1BDC" w:rsidRDefault="00C71E74" w:rsidP="00546329">
            <w:pPr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 xml:space="preserve">Этиология 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</w:p>
          <w:p w:rsidR="00C71E74" w:rsidRPr="00BD1BDC" w:rsidRDefault="00C71E74" w:rsidP="00546329">
            <w:pPr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Гломерулонефриты; диабетическая нефропатия; Пиелонефриты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Неспецифический аортоартериит, атеросклероз, Фиброзно- мышечная дисплазия тромбоз и эмболия, аномалия развития почечных сосудов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</w:p>
          <w:p w:rsidR="00C71E74" w:rsidRPr="00BD1BDC" w:rsidRDefault="00C71E74" w:rsidP="00546329">
            <w:pPr>
              <w:jc w:val="center"/>
              <w:rPr>
                <w:color w:val="000000"/>
              </w:rPr>
            </w:pPr>
          </w:p>
          <w:p w:rsidR="00C71E74" w:rsidRPr="00BD1BDC" w:rsidRDefault="00C71E74" w:rsidP="00546329">
            <w:pPr>
              <w:jc w:val="center"/>
            </w:pPr>
            <w:r w:rsidRPr="00BD1BDC">
              <w:rPr>
                <w:color w:val="000000"/>
              </w:rPr>
              <w:t>Идиопатическая, Эссенциальная</w:t>
            </w:r>
          </w:p>
        </w:tc>
      </w:tr>
      <w:tr w:rsidR="00C71E74" w:rsidRPr="00BD1BDC" w:rsidTr="00546329"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</w:p>
          <w:p w:rsidR="00C71E74" w:rsidRPr="00BD1BDC" w:rsidRDefault="00C71E74" w:rsidP="00546329">
            <w:pPr>
              <w:jc w:val="center"/>
              <w:rPr>
                <w:color w:val="000000"/>
              </w:rPr>
            </w:pPr>
          </w:p>
          <w:p w:rsidR="00C71E74" w:rsidRPr="00BD1BDC" w:rsidRDefault="00C71E74" w:rsidP="00546329">
            <w:pPr>
              <w:jc w:val="center"/>
              <w:rPr>
                <w:color w:val="000000"/>
              </w:rPr>
            </w:pPr>
          </w:p>
          <w:p w:rsidR="00C71E74" w:rsidRPr="00BD1BDC" w:rsidRDefault="00C71E74" w:rsidP="00546329">
            <w:pPr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Патогенез и особенности АГ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Гиперренинемия, снижение активности каликреин–кининовой системы. АГ возникает вместе с заболеванием и АД нормализуется во время ремиссии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</w:p>
          <w:p w:rsidR="00C71E74" w:rsidRPr="00BD1BDC" w:rsidRDefault="00C71E74" w:rsidP="00546329">
            <w:pPr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Ишемия почек, гиперплазия ЮГА, гиперпродукция ренина, АГ злокачественная, стойкая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</w:pPr>
            <w:r w:rsidRPr="00BD1BDC">
              <w:rPr>
                <w:color w:val="000000"/>
              </w:rPr>
              <w:t>Наследственная предрасположенность, нарушение центральной и вегетативной нервной регуляции АД, которая может быть кризовым или стабильным</w:t>
            </w:r>
          </w:p>
        </w:tc>
      </w:tr>
      <w:tr w:rsidR="00C71E74" w:rsidRPr="00BD1BDC" w:rsidTr="00546329">
        <w:trPr>
          <w:trHeight w:val="450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Жалобы</w:t>
            </w:r>
          </w:p>
          <w:p w:rsidR="00C71E74" w:rsidRPr="00BD1BDC" w:rsidRDefault="00C71E74" w:rsidP="00546329">
            <w:pPr>
              <w:jc w:val="center"/>
              <w:rPr>
                <w:color w:val="000000"/>
              </w:rPr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Отёки,  нарушение отделения мочи, боль в пояснице, изменение цвета и прозрачности мочи, суточного диуреза, может быть повышение температуры тела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Интенсивные головные боли, головокружения, ощущение приливов, снижение остроты зрения, боли в области сердца, сердцебиение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 xml:space="preserve"> </w:t>
            </w:r>
          </w:p>
          <w:p w:rsidR="00C71E74" w:rsidRPr="00BD1BDC" w:rsidRDefault="00C71E74" w:rsidP="00546329">
            <w:pPr>
              <w:jc w:val="center"/>
            </w:pPr>
            <w:r w:rsidRPr="00BD1BDC">
              <w:rPr>
                <w:color w:val="000000"/>
              </w:rPr>
              <w:t>Головокружение, головные боли, мелькание мушек перед глазами, сердцебиение</w:t>
            </w:r>
          </w:p>
        </w:tc>
      </w:tr>
      <w:tr w:rsidR="00C71E74" w:rsidRPr="00BD1BDC" w:rsidTr="00546329">
        <w:trPr>
          <w:trHeight w:val="133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Объективно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</w:p>
          <w:p w:rsidR="00C71E74" w:rsidRPr="00BD1BDC" w:rsidRDefault="00C71E74" w:rsidP="00546329">
            <w:pPr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Лицо "нефритика", анасарка, влажная кожа, брадикардия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 xml:space="preserve">Выраженная пульсация и систолический шум над почечной артерией 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</w:pPr>
            <w:r w:rsidRPr="00BD1BDC">
              <w:rPr>
                <w:color w:val="000000"/>
              </w:rPr>
              <w:t>Гиперемия лица, повышенная масса тела, плеторическая конституция</w:t>
            </w:r>
          </w:p>
        </w:tc>
      </w:tr>
      <w:tr w:rsidR="00C71E74" w:rsidRPr="00BD1BDC" w:rsidTr="00546329">
        <w:trPr>
          <w:trHeight w:val="1590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>Застойный диск зрительного нерва, протеинурия, лейкоцитурия и/или эритроцитурия, цилиндрурия, УЗИ – признаки поражения почечной паренхимы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 xml:space="preserve">Повышения содержа-ния ренина, альдосте-рона. Артериография – аномалии развития, отхождения и/или сужение </w:t>
            </w:r>
            <w:r w:rsidRPr="00BD1BDC">
              <w:rPr>
                <w:color w:val="000000"/>
                <w:lang w:val="en-US"/>
              </w:rPr>
              <w:t>art</w:t>
            </w:r>
            <w:r w:rsidRPr="00BD1BDC">
              <w:rPr>
                <w:color w:val="000000"/>
              </w:rPr>
              <w:t xml:space="preserve">. </w:t>
            </w:r>
            <w:r w:rsidRPr="00BD1BDC">
              <w:rPr>
                <w:color w:val="000000"/>
                <w:lang w:val="en-US"/>
              </w:rPr>
              <w:t>renalis</w:t>
            </w:r>
            <w:r w:rsidRPr="00BD1BDC">
              <w:rPr>
                <w:color w:val="000000"/>
              </w:rPr>
              <w:t xml:space="preserve">. Урография – задержка поступления контраста в почку 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E74" w:rsidRPr="00BD1BDC" w:rsidRDefault="00C71E74" w:rsidP="00546329">
            <w:pPr>
              <w:snapToGrid w:val="0"/>
              <w:jc w:val="center"/>
              <w:rPr>
                <w:color w:val="000000"/>
              </w:rPr>
            </w:pPr>
            <w:r w:rsidRPr="00BD1BDC">
              <w:rPr>
                <w:color w:val="000000"/>
              </w:rPr>
              <w:t xml:space="preserve"> </w:t>
            </w:r>
          </w:p>
          <w:p w:rsidR="00C71E74" w:rsidRPr="00BD1BDC" w:rsidRDefault="00C71E74" w:rsidP="00546329">
            <w:pPr>
              <w:jc w:val="center"/>
            </w:pPr>
            <w:r w:rsidRPr="00BD1BDC">
              <w:rPr>
                <w:color w:val="000000"/>
              </w:rPr>
              <w:t xml:space="preserve">Глазное дно гипертоническая ангиопатия, отсутствие специфических лабораторных изменений. </w:t>
            </w:r>
          </w:p>
        </w:tc>
      </w:tr>
    </w:tbl>
    <w:p w:rsidR="00511D71" w:rsidRPr="00BD1BDC" w:rsidRDefault="00511D71" w:rsidP="00511D71">
      <w:pPr>
        <w:tabs>
          <w:tab w:val="left" w:pos="426"/>
          <w:tab w:val="left" w:pos="567"/>
        </w:tabs>
        <w:jc w:val="both"/>
        <w:rPr>
          <w:color w:val="FF0000"/>
          <w:sz w:val="28"/>
          <w:szCs w:val="28"/>
        </w:rPr>
      </w:pPr>
    </w:p>
    <w:p w:rsidR="00511D71" w:rsidRPr="006F3EBD" w:rsidRDefault="00511D71" w:rsidP="00C71E74">
      <w:pPr>
        <w:numPr>
          <w:ilvl w:val="0"/>
          <w:numId w:val="7"/>
        </w:num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6F3EBD">
        <w:rPr>
          <w:b/>
          <w:sz w:val="28"/>
          <w:szCs w:val="28"/>
        </w:rPr>
        <w:t>Тактика лечения</w:t>
      </w:r>
      <w:r w:rsidR="008E46BB">
        <w:rPr>
          <w:b/>
          <w:sz w:val="28"/>
          <w:szCs w:val="28"/>
          <w:lang w:val="en-US"/>
        </w:rPr>
        <w:t xml:space="preserve"> [4-7]</w:t>
      </w:r>
      <w:r w:rsidRPr="006F3EBD">
        <w:rPr>
          <w:b/>
          <w:sz w:val="28"/>
          <w:szCs w:val="28"/>
        </w:rPr>
        <w:t>:</w:t>
      </w:r>
    </w:p>
    <w:p w:rsidR="00511D71" w:rsidRPr="00BD1BDC" w:rsidRDefault="006F3EBD" w:rsidP="00511D71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511D71" w:rsidRPr="006F3EBD">
        <w:rPr>
          <w:sz w:val="28"/>
          <w:szCs w:val="28"/>
        </w:rPr>
        <w:t>Немедикаментозное лечение:</w:t>
      </w:r>
    </w:p>
    <w:p w:rsidR="00511D71" w:rsidRPr="00BD1BDC" w:rsidRDefault="00C71E74" w:rsidP="00C71E74">
      <w:pPr>
        <w:numPr>
          <w:ilvl w:val="0"/>
          <w:numId w:val="8"/>
        </w:num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BD1BDC">
        <w:rPr>
          <w:sz w:val="28"/>
          <w:szCs w:val="28"/>
        </w:rPr>
        <w:lastRenderedPageBreak/>
        <w:t>нет</w:t>
      </w:r>
    </w:p>
    <w:p w:rsidR="00511D71" w:rsidRDefault="006F3EBD" w:rsidP="00511D71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511D71" w:rsidRPr="006F3EBD">
        <w:rPr>
          <w:sz w:val="28"/>
          <w:szCs w:val="28"/>
        </w:rPr>
        <w:t>Медикаментозное лечение:</w:t>
      </w:r>
    </w:p>
    <w:p w:rsidR="006F3EBD" w:rsidRPr="006F3EBD" w:rsidRDefault="006F3EBD" w:rsidP="00511D71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основных </w:t>
      </w:r>
      <w:r w:rsidRPr="001C344F">
        <w:rPr>
          <w:sz w:val="28"/>
          <w:szCs w:val="28"/>
        </w:rPr>
        <w:t>лекарственных средств</w:t>
      </w:r>
      <w:r>
        <w:rPr>
          <w:sz w:val="28"/>
          <w:szCs w:val="28"/>
        </w:rPr>
        <w:t>:</w:t>
      </w:r>
    </w:p>
    <w:p w:rsidR="00E00B18" w:rsidRPr="00BD1BDC" w:rsidRDefault="00E00B18" w:rsidP="00E00B18">
      <w:pPr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 xml:space="preserve">Гипотензивная терапия </w:t>
      </w:r>
      <w:r w:rsidRPr="00BD1BDC">
        <w:rPr>
          <w:sz w:val="28"/>
          <w:szCs w:val="28"/>
        </w:rPr>
        <w:t xml:space="preserve">с целью коррекции уровня артериального давления до целевого 140/90 мм рт.ст. (пациентов без диабета) или меньше, чем 130/80 мм рт.ст. (пациенты с сахарным диабетом или хроническим заболеванием почек). </w:t>
      </w:r>
      <w:r w:rsidRPr="00BD1BDC">
        <w:rPr>
          <w:color w:val="000000"/>
          <w:sz w:val="28"/>
          <w:szCs w:val="28"/>
        </w:rPr>
        <w:t xml:space="preserve">В тяжелых случаях можно назначать комбинацию трех-четырех препаратов: ингибитор АПФ + блокатор β-адренорецепторов + диуретик, или ту же комбинацию + дигидропиридиновый антагонист кальция. Требуется постоянное мониторирование функции почек в процессе лечения, поскольку избыточное снижение АД может ухудшить ее. </w:t>
      </w:r>
    </w:p>
    <w:p w:rsidR="00E00B18" w:rsidRPr="00BD1BDC" w:rsidRDefault="00E00B18" w:rsidP="00E00B18">
      <w:pPr>
        <w:jc w:val="both"/>
        <w:rPr>
          <w:b/>
          <w:sz w:val="28"/>
          <w:szCs w:val="28"/>
        </w:rPr>
      </w:pPr>
      <w:r w:rsidRPr="00BD1BDC">
        <w:rPr>
          <w:sz w:val="28"/>
          <w:szCs w:val="28"/>
        </w:rPr>
        <w:t xml:space="preserve">Препараты выбора: </w:t>
      </w:r>
      <w:r w:rsidRPr="00BD1BDC">
        <w:rPr>
          <w:b/>
          <w:sz w:val="28"/>
          <w:szCs w:val="28"/>
        </w:rPr>
        <w:t>Ингибиторы АПФ</w:t>
      </w:r>
      <w:r w:rsidRPr="00BD1BDC">
        <w:rPr>
          <w:sz w:val="28"/>
          <w:szCs w:val="28"/>
        </w:rPr>
        <w:t xml:space="preserve"> (эналаприл, лизиноприл, рамиприл и т.д.) в стандартной дозировке. </w:t>
      </w:r>
      <w:r w:rsidRPr="00BD1BDC">
        <w:rPr>
          <w:color w:val="000000"/>
          <w:sz w:val="28"/>
          <w:szCs w:val="28"/>
        </w:rPr>
        <w:t>Ингибиторы АПФ противопоказаны при двустороннем стенозе почечных артерий. Необходим жесткий контроль функции почек.</w:t>
      </w:r>
    </w:p>
    <w:p w:rsidR="00E00B18" w:rsidRPr="00BD1BDC" w:rsidRDefault="00E00B18" w:rsidP="00E00B18">
      <w:p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Ингибиторы блокторов ангиотензина -2 (</w:t>
      </w:r>
      <w:r w:rsidRPr="00BD1BDC">
        <w:rPr>
          <w:sz w:val="28"/>
          <w:szCs w:val="28"/>
        </w:rPr>
        <w:t>лозартан, эпрозартан и т.д)</w:t>
      </w:r>
    </w:p>
    <w:p w:rsidR="00E00B18" w:rsidRPr="00BD1BDC" w:rsidRDefault="00E00B18" w:rsidP="00E00B18">
      <w:pPr>
        <w:jc w:val="both"/>
        <w:rPr>
          <w:b/>
          <w:bCs/>
          <w:sz w:val="28"/>
          <w:szCs w:val="28"/>
        </w:rPr>
      </w:pPr>
      <w:r w:rsidRPr="00BD1BDC">
        <w:rPr>
          <w:b/>
          <w:sz w:val="28"/>
          <w:szCs w:val="28"/>
        </w:rPr>
        <w:t>Бета-адреноблокаторы</w:t>
      </w:r>
      <w:r w:rsidRPr="00BD1BDC">
        <w:rPr>
          <w:sz w:val="28"/>
          <w:szCs w:val="28"/>
        </w:rPr>
        <w:t xml:space="preserve"> в стандартной дозировке (биспролол, метопролол и т.д.)</w:t>
      </w:r>
    </w:p>
    <w:p w:rsidR="00E00B18" w:rsidRPr="00BD1BDC" w:rsidRDefault="00E00B18" w:rsidP="00E00B18">
      <w:pPr>
        <w:rPr>
          <w:b/>
          <w:bCs/>
          <w:sz w:val="28"/>
          <w:szCs w:val="28"/>
        </w:rPr>
      </w:pPr>
      <w:r w:rsidRPr="00BD1BDC">
        <w:rPr>
          <w:b/>
          <w:bCs/>
          <w:sz w:val="28"/>
          <w:szCs w:val="28"/>
        </w:rPr>
        <w:t xml:space="preserve">Блокаторы кальциевых каналов  </w:t>
      </w:r>
      <w:r w:rsidRPr="00BD1BDC">
        <w:rPr>
          <w:sz w:val="28"/>
          <w:szCs w:val="28"/>
        </w:rPr>
        <w:t>в стандартной дозировке (дилтиазем, верапамил, нифедипин, и проч.)</w:t>
      </w:r>
    </w:p>
    <w:p w:rsidR="00E00B18" w:rsidRPr="00BD1BDC" w:rsidRDefault="00E00B18" w:rsidP="00E00B18">
      <w:r w:rsidRPr="00BD1BDC">
        <w:rPr>
          <w:b/>
          <w:bCs/>
          <w:sz w:val="28"/>
          <w:szCs w:val="28"/>
        </w:rPr>
        <w:t xml:space="preserve">Диуретики </w:t>
      </w:r>
      <w:r w:rsidRPr="00BD1BDC">
        <w:rPr>
          <w:sz w:val="28"/>
          <w:szCs w:val="28"/>
        </w:rPr>
        <w:t>назначают с осторожностью, в зависимости от функции почек (тиазиды, петлевые, калийсберегающие и проч.)</w:t>
      </w:r>
    </w:p>
    <w:p w:rsidR="006F3EBD" w:rsidRDefault="006F3EBD" w:rsidP="00E00B18">
      <w:pPr>
        <w:rPr>
          <w:sz w:val="28"/>
          <w:szCs w:val="28"/>
        </w:rPr>
      </w:pPr>
    </w:p>
    <w:p w:rsidR="00E00B18" w:rsidRPr="00BD1BDC" w:rsidRDefault="006F3EBD" w:rsidP="00E00B18">
      <w:r>
        <w:rPr>
          <w:sz w:val="28"/>
          <w:szCs w:val="28"/>
        </w:rPr>
        <w:t>П</w:t>
      </w:r>
      <w:r w:rsidRPr="00494757">
        <w:rPr>
          <w:sz w:val="28"/>
          <w:szCs w:val="28"/>
        </w:rPr>
        <w:t>еречень дополнительных лекарственных средств</w:t>
      </w:r>
      <w:r>
        <w:rPr>
          <w:sz w:val="28"/>
          <w:szCs w:val="28"/>
        </w:rPr>
        <w:t>:</w:t>
      </w:r>
    </w:p>
    <w:p w:rsidR="00E00B18" w:rsidRPr="00BD1BDC" w:rsidRDefault="00E00B18" w:rsidP="00E00B18">
      <w:pPr>
        <w:ind w:right="-185"/>
        <w:jc w:val="both"/>
        <w:rPr>
          <w:sz w:val="28"/>
          <w:szCs w:val="28"/>
        </w:rPr>
      </w:pPr>
      <w:r w:rsidRPr="00BD1BDC">
        <w:rPr>
          <w:b/>
          <w:bCs/>
          <w:sz w:val="28"/>
          <w:szCs w:val="28"/>
        </w:rPr>
        <w:t>Гиполипидемическая терапия</w:t>
      </w:r>
      <w:r w:rsidRPr="00BD1BDC">
        <w:rPr>
          <w:b/>
          <w:bCs/>
          <w:i/>
          <w:sz w:val="28"/>
          <w:szCs w:val="28"/>
        </w:rPr>
        <w:t xml:space="preserve"> </w:t>
      </w:r>
      <w:r w:rsidRPr="00BD1BDC">
        <w:rPr>
          <w:sz w:val="28"/>
          <w:szCs w:val="28"/>
        </w:rPr>
        <w:t>назначаются на срок от 4-6 месяцев до 1 года в зависимости от уровня холестерина, при стенозах атерогенной этиологии.</w:t>
      </w:r>
    </w:p>
    <w:p w:rsidR="00E00B18" w:rsidRPr="00BD1BDC" w:rsidRDefault="00E00B18" w:rsidP="00C71E74">
      <w:pPr>
        <w:numPr>
          <w:ilvl w:val="0"/>
          <w:numId w:val="21"/>
        </w:numPr>
        <w:tabs>
          <w:tab w:val="left" w:pos="426"/>
        </w:tabs>
        <w:suppressAutoHyphens/>
        <w:ind w:left="0" w:right="-185" w:firstLine="0"/>
        <w:jc w:val="both"/>
      </w:pPr>
      <w:r w:rsidRPr="00BD1BDC">
        <w:rPr>
          <w:sz w:val="28"/>
          <w:szCs w:val="28"/>
        </w:rPr>
        <w:t>статины (симвастатин, аторвастатин, и т.д.), в стандартной дозировке,</w:t>
      </w:r>
      <w:r w:rsidRPr="00BD1BDC">
        <w:rPr>
          <w:color w:val="FF0000"/>
          <w:sz w:val="28"/>
          <w:szCs w:val="28"/>
        </w:rPr>
        <w:t xml:space="preserve"> </w:t>
      </w:r>
      <w:r w:rsidRPr="00BD1BDC">
        <w:rPr>
          <w:sz w:val="28"/>
          <w:szCs w:val="28"/>
        </w:rPr>
        <w:t>перорально, длительно);</w:t>
      </w:r>
    </w:p>
    <w:p w:rsidR="00511D71" w:rsidRPr="00BD1BDC" w:rsidRDefault="00511D71" w:rsidP="00511D71">
      <w:pPr>
        <w:tabs>
          <w:tab w:val="left" w:pos="426"/>
        </w:tabs>
        <w:rPr>
          <w:color w:val="FF0000"/>
          <w:sz w:val="28"/>
          <w:szCs w:val="28"/>
        </w:rPr>
      </w:pPr>
    </w:p>
    <w:p w:rsidR="00511D71" w:rsidRPr="00BD1BDC" w:rsidRDefault="00511D71" w:rsidP="00C71E74">
      <w:pPr>
        <w:numPr>
          <w:ilvl w:val="0"/>
          <w:numId w:val="7"/>
        </w:numPr>
        <w:tabs>
          <w:tab w:val="left" w:pos="426"/>
        </w:tabs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 xml:space="preserve">Показания для консультации специалистов: </w:t>
      </w:r>
    </w:p>
    <w:p w:rsidR="00511D71" w:rsidRPr="00BD1BDC" w:rsidRDefault="00511D71" w:rsidP="00511D71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D1BDC">
        <w:rPr>
          <w:rFonts w:eastAsia="Calibri"/>
          <w:sz w:val="28"/>
          <w:szCs w:val="28"/>
          <w:lang w:eastAsia="en-US"/>
        </w:rPr>
        <w:t xml:space="preserve">консультация узких специалистов при наличии прочей сопутствующей патологии. </w:t>
      </w:r>
    </w:p>
    <w:p w:rsidR="00511D71" w:rsidRPr="00BD1BDC" w:rsidRDefault="00511D71" w:rsidP="00511D71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11D71" w:rsidRPr="00BD1BDC" w:rsidRDefault="00511D71" w:rsidP="00C71E74">
      <w:pPr>
        <w:numPr>
          <w:ilvl w:val="0"/>
          <w:numId w:val="7"/>
        </w:numPr>
        <w:tabs>
          <w:tab w:val="left" w:pos="426"/>
        </w:tabs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 xml:space="preserve">Профилактические мероприятия: </w:t>
      </w:r>
    </w:p>
    <w:p w:rsidR="00511D71" w:rsidRPr="00BD1BDC" w:rsidRDefault="00511D71" w:rsidP="00511D71">
      <w:pPr>
        <w:numPr>
          <w:ilvl w:val="0"/>
          <w:numId w:val="1"/>
        </w:numPr>
        <w:tabs>
          <w:tab w:val="left" w:pos="426"/>
        </w:tabs>
        <w:rPr>
          <w:sz w:val="28"/>
          <w:szCs w:val="28"/>
        </w:rPr>
      </w:pPr>
      <w:r w:rsidRPr="00BD1BDC">
        <w:rPr>
          <w:sz w:val="28"/>
          <w:szCs w:val="28"/>
        </w:rPr>
        <w:t>Строгий отказ от курения;</w:t>
      </w:r>
    </w:p>
    <w:p w:rsidR="00511D71" w:rsidRPr="00BD1BDC" w:rsidRDefault="00511D71" w:rsidP="00511D71">
      <w:pPr>
        <w:numPr>
          <w:ilvl w:val="0"/>
          <w:numId w:val="1"/>
        </w:numPr>
        <w:tabs>
          <w:tab w:val="left" w:pos="426"/>
        </w:tabs>
        <w:rPr>
          <w:sz w:val="28"/>
          <w:szCs w:val="28"/>
        </w:rPr>
      </w:pPr>
      <w:r w:rsidRPr="00BD1BDC">
        <w:rPr>
          <w:sz w:val="28"/>
          <w:szCs w:val="28"/>
        </w:rPr>
        <w:t>Избегать стрессов, переохлаждений;</w:t>
      </w:r>
    </w:p>
    <w:p w:rsidR="00511D71" w:rsidRPr="00BD1BDC" w:rsidRDefault="00511D71" w:rsidP="00511D71">
      <w:pPr>
        <w:tabs>
          <w:tab w:val="left" w:pos="426"/>
        </w:tabs>
        <w:ind w:left="360"/>
        <w:rPr>
          <w:sz w:val="28"/>
          <w:szCs w:val="28"/>
        </w:rPr>
      </w:pPr>
    </w:p>
    <w:p w:rsidR="00511D71" w:rsidRPr="00BD1BDC" w:rsidRDefault="00511D71" w:rsidP="00C71E74">
      <w:pPr>
        <w:numPr>
          <w:ilvl w:val="0"/>
          <w:numId w:val="7"/>
        </w:numPr>
        <w:tabs>
          <w:tab w:val="left" w:pos="426"/>
        </w:tabs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Мониторинг состояния пациента:</w:t>
      </w:r>
    </w:p>
    <w:p w:rsidR="006F3EBD" w:rsidRDefault="00511D71" w:rsidP="00C71E74">
      <w:pPr>
        <w:numPr>
          <w:ilvl w:val="0"/>
          <w:numId w:val="9"/>
        </w:numPr>
        <w:tabs>
          <w:tab w:val="left" w:pos="426"/>
        </w:tabs>
        <w:rPr>
          <w:sz w:val="28"/>
          <w:szCs w:val="28"/>
        </w:rPr>
      </w:pPr>
      <w:r w:rsidRPr="00BD1BDC">
        <w:rPr>
          <w:sz w:val="28"/>
          <w:szCs w:val="28"/>
        </w:rPr>
        <w:t xml:space="preserve">Наблюдение у </w:t>
      </w:r>
      <w:r w:rsidR="006F3EBD">
        <w:rPr>
          <w:sz w:val="28"/>
          <w:szCs w:val="28"/>
        </w:rPr>
        <w:t>терапевта и/или кардиолога раз в 3 месяца.</w:t>
      </w:r>
    </w:p>
    <w:p w:rsidR="00511D71" w:rsidRPr="00BD1BDC" w:rsidRDefault="006F3EBD" w:rsidP="00C71E74">
      <w:pPr>
        <w:numPr>
          <w:ilvl w:val="0"/>
          <w:numId w:val="9"/>
        </w:num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Наблюдение у </w:t>
      </w:r>
      <w:r w:rsidR="00511D71" w:rsidRPr="00BD1BDC">
        <w:rPr>
          <w:sz w:val="28"/>
          <w:szCs w:val="28"/>
        </w:rPr>
        <w:t>ангиохирурга раз в 6 месяцев</w:t>
      </w:r>
    </w:p>
    <w:p w:rsidR="00511D71" w:rsidRPr="00BD1BDC" w:rsidRDefault="00511D71" w:rsidP="00511D71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11D71" w:rsidRPr="00BD1BDC" w:rsidRDefault="00511D71" w:rsidP="00C71E74">
      <w:pPr>
        <w:numPr>
          <w:ilvl w:val="0"/>
          <w:numId w:val="7"/>
        </w:numPr>
        <w:tabs>
          <w:tab w:val="left" w:pos="426"/>
        </w:tabs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Индикаторы эффективности лечения:</w:t>
      </w:r>
    </w:p>
    <w:p w:rsidR="006B2B7F" w:rsidRPr="00BD1BDC" w:rsidRDefault="006B2B7F" w:rsidP="00C71E74">
      <w:pPr>
        <w:numPr>
          <w:ilvl w:val="0"/>
          <w:numId w:val="10"/>
        </w:numPr>
        <w:tabs>
          <w:tab w:val="decimal" w:pos="567"/>
        </w:tabs>
        <w:suppressAutoHyphens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нормализация АД;</w:t>
      </w:r>
    </w:p>
    <w:p w:rsidR="006B2B7F" w:rsidRPr="00BD1BDC" w:rsidRDefault="006B2B7F" w:rsidP="00C71E74">
      <w:pPr>
        <w:numPr>
          <w:ilvl w:val="0"/>
          <w:numId w:val="10"/>
        </w:numPr>
        <w:tabs>
          <w:tab w:val="decimal" w:pos="567"/>
        </w:tabs>
        <w:suppressAutoHyphens/>
        <w:jc w:val="both"/>
        <w:rPr>
          <w:rFonts w:eastAsia="Calibri"/>
          <w:iCs/>
          <w:sz w:val="28"/>
          <w:szCs w:val="28"/>
        </w:rPr>
      </w:pPr>
      <w:r w:rsidRPr="00BD1BDC">
        <w:rPr>
          <w:rFonts w:eastAsia="Calibri"/>
          <w:sz w:val="28"/>
          <w:szCs w:val="28"/>
        </w:rPr>
        <w:t xml:space="preserve"> сохранение функции почки;</w:t>
      </w:r>
    </w:p>
    <w:p w:rsidR="00511D71" w:rsidRPr="00BD1BDC" w:rsidRDefault="00511D71" w:rsidP="00511D71">
      <w:pPr>
        <w:tabs>
          <w:tab w:val="left" w:pos="426"/>
        </w:tabs>
        <w:rPr>
          <w:b/>
          <w:color w:val="FF0000"/>
          <w:sz w:val="28"/>
          <w:szCs w:val="28"/>
        </w:rPr>
      </w:pPr>
    </w:p>
    <w:p w:rsidR="00511D71" w:rsidRPr="00BD1BDC" w:rsidRDefault="006F3EBD" w:rsidP="00511D71">
      <w:pPr>
        <w:tabs>
          <w:tab w:val="left" w:pos="4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511D71" w:rsidRPr="00BD1BDC">
        <w:rPr>
          <w:b/>
          <w:sz w:val="28"/>
          <w:szCs w:val="28"/>
        </w:rPr>
        <w:t>. ПОКАЗАНИЯ ДЛЯ ГОСПИТАЛИЗАЦИИ С УКАЗАНИЕМ ТИПА ГОСПИТАЛИЗАЦИИ**:</w:t>
      </w:r>
    </w:p>
    <w:p w:rsidR="00511D71" w:rsidRPr="00BD1BDC" w:rsidRDefault="006F3EBD" w:rsidP="00511D71">
      <w:pPr>
        <w:tabs>
          <w:tab w:val="left" w:pos="4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511D71" w:rsidRPr="00BD1BDC">
        <w:rPr>
          <w:b/>
          <w:sz w:val="28"/>
          <w:szCs w:val="28"/>
        </w:rPr>
        <w:t>.1 Показания для плановой госпитализации:</w:t>
      </w:r>
    </w:p>
    <w:p w:rsidR="00E00B18" w:rsidRPr="00BD1BDC" w:rsidRDefault="00E00B18" w:rsidP="00E00B18">
      <w:pPr>
        <w:numPr>
          <w:ilvl w:val="0"/>
          <w:numId w:val="2"/>
        </w:numPr>
        <w:suppressAutoHyphens/>
        <w:jc w:val="both"/>
        <w:rPr>
          <w:color w:val="000000"/>
          <w:sz w:val="28"/>
          <w:szCs w:val="28"/>
        </w:rPr>
      </w:pPr>
      <w:r w:rsidRPr="00BD1BDC">
        <w:rPr>
          <w:sz w:val="28"/>
          <w:szCs w:val="28"/>
        </w:rPr>
        <w:lastRenderedPageBreak/>
        <w:t>рефрактерность гипертензии к лекарственному лечению, несмотря на правильно выбранный режим терапии</w:t>
      </w:r>
      <w:r w:rsidRPr="00BD1BDC">
        <w:rPr>
          <w:color w:val="000000"/>
          <w:sz w:val="28"/>
          <w:szCs w:val="28"/>
        </w:rPr>
        <w:t>;</w:t>
      </w:r>
    </w:p>
    <w:p w:rsidR="00E00B18" w:rsidRPr="00BD1BDC" w:rsidRDefault="00E00B18" w:rsidP="00E00B18">
      <w:pPr>
        <w:numPr>
          <w:ilvl w:val="0"/>
          <w:numId w:val="2"/>
        </w:numPr>
        <w:suppressAutoHyphens/>
        <w:jc w:val="both"/>
        <w:rPr>
          <w:color w:val="000000"/>
          <w:sz w:val="28"/>
          <w:szCs w:val="28"/>
        </w:rPr>
      </w:pPr>
      <w:r w:rsidRPr="00BD1BDC">
        <w:rPr>
          <w:color w:val="000000"/>
          <w:sz w:val="28"/>
          <w:szCs w:val="28"/>
        </w:rPr>
        <w:t>невозможность лекарственного лечения из-за опасности побочных эффектов или нежелания больного постоянно принимать лекарственные препараты;</w:t>
      </w:r>
    </w:p>
    <w:p w:rsidR="00E00B18" w:rsidRPr="00BD1BDC" w:rsidRDefault="00E00B18" w:rsidP="00E00B18">
      <w:pPr>
        <w:numPr>
          <w:ilvl w:val="0"/>
          <w:numId w:val="2"/>
        </w:numPr>
        <w:suppressAutoHyphens/>
        <w:jc w:val="both"/>
        <w:rPr>
          <w:color w:val="000000"/>
          <w:sz w:val="28"/>
          <w:szCs w:val="28"/>
        </w:rPr>
      </w:pPr>
      <w:r w:rsidRPr="00BD1BDC">
        <w:rPr>
          <w:color w:val="000000"/>
          <w:sz w:val="28"/>
          <w:szCs w:val="28"/>
        </w:rPr>
        <w:t>стремление сохранить функцию по</w:t>
      </w:r>
      <w:r w:rsidRPr="00BD1BDC">
        <w:rPr>
          <w:color w:val="000000"/>
          <w:szCs w:val="28"/>
        </w:rPr>
        <w:t>чки.</w:t>
      </w:r>
      <w:r w:rsidRPr="00BD1BDC">
        <w:rPr>
          <w:color w:val="000000"/>
          <w:sz w:val="28"/>
          <w:szCs w:val="28"/>
        </w:rPr>
        <w:t xml:space="preserve"> </w:t>
      </w:r>
    </w:p>
    <w:p w:rsidR="00511D71" w:rsidRPr="00BD1BDC" w:rsidRDefault="006F3EBD" w:rsidP="00511D71">
      <w:pPr>
        <w:tabs>
          <w:tab w:val="left" w:pos="4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511D71" w:rsidRPr="00BD1BDC">
        <w:rPr>
          <w:b/>
          <w:sz w:val="28"/>
          <w:szCs w:val="28"/>
        </w:rPr>
        <w:t>.2 Показания для экстренной госпитализации:</w:t>
      </w:r>
    </w:p>
    <w:p w:rsidR="00E00B18" w:rsidRPr="00BD1BDC" w:rsidRDefault="00E00B18" w:rsidP="00C71E74">
      <w:pPr>
        <w:numPr>
          <w:ilvl w:val="0"/>
          <w:numId w:val="23"/>
        </w:numPr>
        <w:tabs>
          <w:tab w:val="left" w:pos="567"/>
        </w:tabs>
        <w:suppressAutoHyphens/>
        <w:jc w:val="both"/>
        <w:textAlignment w:val="baseline"/>
        <w:rPr>
          <w:b/>
          <w:sz w:val="28"/>
          <w:szCs w:val="28"/>
        </w:rPr>
      </w:pPr>
      <w:r w:rsidRPr="00BD1BDC">
        <w:rPr>
          <w:sz w:val="28"/>
          <w:szCs w:val="28"/>
        </w:rPr>
        <w:t>нет</w:t>
      </w:r>
    </w:p>
    <w:p w:rsidR="00511D71" w:rsidRPr="00BD1BDC" w:rsidRDefault="00511D71" w:rsidP="00511D71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511D71" w:rsidRPr="00BD1BDC" w:rsidRDefault="00511D71" w:rsidP="00511D71">
      <w:pPr>
        <w:tabs>
          <w:tab w:val="left" w:pos="567"/>
        </w:tabs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1</w:t>
      </w:r>
      <w:r w:rsidR="006F3EBD">
        <w:rPr>
          <w:b/>
          <w:sz w:val="28"/>
          <w:szCs w:val="28"/>
        </w:rPr>
        <w:t>1</w:t>
      </w:r>
      <w:r w:rsidRPr="00BD1BDC">
        <w:rPr>
          <w:b/>
          <w:sz w:val="28"/>
          <w:szCs w:val="28"/>
        </w:rPr>
        <w:t xml:space="preserve">. </w:t>
      </w:r>
      <w:r w:rsidRPr="00BD1BDC">
        <w:rPr>
          <w:b/>
          <w:sz w:val="28"/>
          <w:szCs w:val="28"/>
        </w:rPr>
        <w:tab/>
        <w:t xml:space="preserve"> ДИАГНОСТИКА И ЛЕЧЕНИЕ НА ЭТАПЕ СКОРОЙ НЕОТЛОЖНОЙ ПОМОЩИ**:</w:t>
      </w:r>
    </w:p>
    <w:p w:rsidR="00511D71" w:rsidRPr="00BD1BDC" w:rsidRDefault="00511D71" w:rsidP="00511D71">
      <w:pPr>
        <w:tabs>
          <w:tab w:val="left" w:pos="567"/>
        </w:tabs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1) Диагностические мероприятия:</w:t>
      </w:r>
    </w:p>
    <w:p w:rsidR="00511D71" w:rsidRPr="00BD1BDC" w:rsidRDefault="00511D71" w:rsidP="00511D71">
      <w:pPr>
        <w:numPr>
          <w:ilvl w:val="0"/>
          <w:numId w:val="3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D1BDC">
        <w:rPr>
          <w:sz w:val="28"/>
          <w:szCs w:val="28"/>
        </w:rPr>
        <w:t>сбор жалоб, анамнеза заболевания и жизни;</w:t>
      </w:r>
    </w:p>
    <w:p w:rsidR="00511D71" w:rsidRPr="00BD1BDC" w:rsidRDefault="00511D71" w:rsidP="00511D71">
      <w:pPr>
        <w:numPr>
          <w:ilvl w:val="0"/>
          <w:numId w:val="3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D1BDC">
        <w:rPr>
          <w:sz w:val="28"/>
          <w:szCs w:val="28"/>
        </w:rPr>
        <w:t>физикальное обследование;</w:t>
      </w:r>
    </w:p>
    <w:p w:rsidR="006F3EBD" w:rsidRDefault="00511D71" w:rsidP="00511D71">
      <w:pPr>
        <w:numPr>
          <w:ilvl w:val="0"/>
          <w:numId w:val="3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D1BDC">
        <w:rPr>
          <w:sz w:val="28"/>
          <w:szCs w:val="28"/>
        </w:rPr>
        <w:t>ЭКГ.</w:t>
      </w:r>
    </w:p>
    <w:p w:rsidR="00511D71" w:rsidRPr="006F3EBD" w:rsidRDefault="006F3EBD" w:rsidP="00511D71">
      <w:pPr>
        <w:numPr>
          <w:ilvl w:val="0"/>
          <w:numId w:val="3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6F3EBD">
        <w:rPr>
          <w:sz w:val="28"/>
          <w:szCs w:val="28"/>
        </w:rPr>
        <w:t>Контроль ЧСС, АД каждые 15 минут.</w:t>
      </w:r>
    </w:p>
    <w:p w:rsidR="00393289" w:rsidRPr="00393289" w:rsidRDefault="00511D71" w:rsidP="00393289">
      <w:pPr>
        <w:tabs>
          <w:tab w:val="left" w:pos="567"/>
        </w:tabs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2</w:t>
      </w:r>
      <w:r w:rsidRPr="00393289">
        <w:rPr>
          <w:b/>
          <w:sz w:val="28"/>
          <w:szCs w:val="28"/>
        </w:rPr>
        <w:t>) Медикаментозное леч</w:t>
      </w:r>
      <w:r w:rsidR="00393289" w:rsidRPr="00393289">
        <w:rPr>
          <w:b/>
          <w:sz w:val="28"/>
          <w:szCs w:val="28"/>
        </w:rPr>
        <w:t>ение:</w:t>
      </w:r>
    </w:p>
    <w:p w:rsidR="00511D71" w:rsidRPr="00393289" w:rsidRDefault="00393289" w:rsidP="00393289">
      <w:pPr>
        <w:pStyle w:val="a5"/>
        <w:numPr>
          <w:ilvl w:val="0"/>
          <w:numId w:val="33"/>
        </w:numPr>
        <w:tabs>
          <w:tab w:val="left" w:pos="567"/>
        </w:tabs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393289">
        <w:rPr>
          <w:rFonts w:ascii="Times New Roman" w:hAnsi="Times New Roman"/>
          <w:sz w:val="28"/>
          <w:szCs w:val="28"/>
        </w:rPr>
        <w:t>Применяют пероральные гипотензивные лекарственные средства (начинают с одного препарата) - нифедипин, каптоприл, пропранолол, бисопролол, метопролол).</w:t>
      </w:r>
    </w:p>
    <w:p w:rsidR="00511D71" w:rsidRPr="00BD1BDC" w:rsidRDefault="00511D71" w:rsidP="00511D71">
      <w:pPr>
        <w:tabs>
          <w:tab w:val="left" w:pos="567"/>
        </w:tabs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1</w:t>
      </w:r>
      <w:r w:rsidR="006931DF">
        <w:rPr>
          <w:b/>
          <w:sz w:val="28"/>
          <w:szCs w:val="28"/>
        </w:rPr>
        <w:t>2</w:t>
      </w:r>
      <w:r w:rsidRPr="00BD1BDC">
        <w:rPr>
          <w:b/>
          <w:sz w:val="28"/>
          <w:szCs w:val="28"/>
        </w:rPr>
        <w:t>. ДИАГНОСТИКА И ЛЕЧЕНИЕ НА СТАЦИОНАРНОМ УРОВНЕ:</w:t>
      </w:r>
    </w:p>
    <w:p w:rsidR="00511D71" w:rsidRPr="00BD1BDC" w:rsidRDefault="00511D71" w:rsidP="00C71E74">
      <w:pPr>
        <w:numPr>
          <w:ilvl w:val="0"/>
          <w:numId w:val="12"/>
        </w:numPr>
        <w:tabs>
          <w:tab w:val="left" w:pos="567"/>
        </w:tabs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Диагностические критерии на стационарном уровне:</w:t>
      </w:r>
    </w:p>
    <w:p w:rsidR="00C71E74" w:rsidRPr="00BD1BDC" w:rsidRDefault="00C71E74" w:rsidP="00C71E74">
      <w:pPr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Жалобы на:</w:t>
      </w:r>
    </w:p>
    <w:p w:rsidR="00C71E74" w:rsidRPr="00BD1BDC" w:rsidRDefault="00C71E74" w:rsidP="00C71E74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/>
        <w:ind w:hanging="720"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головные боли, </w:t>
      </w:r>
    </w:p>
    <w:p w:rsidR="00C71E74" w:rsidRPr="00BD1BDC" w:rsidRDefault="00C71E74" w:rsidP="00C71E74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/>
        <w:ind w:hanging="720"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шум в ушах, </w:t>
      </w:r>
    </w:p>
    <w:p w:rsidR="00C71E74" w:rsidRPr="00BD1BDC" w:rsidRDefault="00C71E74" w:rsidP="00C71E74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/>
        <w:ind w:hanging="720"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мелькание «мушек» перед глазами </w:t>
      </w:r>
    </w:p>
    <w:p w:rsidR="00C71E74" w:rsidRPr="00BD1BDC" w:rsidRDefault="00C71E74" w:rsidP="00C71E74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/>
        <w:ind w:hanging="720"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чувство тяжести, либо тупые боли в поясничной области, </w:t>
      </w:r>
    </w:p>
    <w:p w:rsidR="00C71E74" w:rsidRPr="00BD1BDC" w:rsidRDefault="00C71E74" w:rsidP="00C71E74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/>
        <w:ind w:hanging="720"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в случае острого инфаркта почки — гематурия </w:t>
      </w:r>
    </w:p>
    <w:p w:rsidR="00C71E74" w:rsidRPr="00BD1BDC" w:rsidRDefault="00C71E74" w:rsidP="00C71E74">
      <w:pPr>
        <w:numPr>
          <w:ilvl w:val="0"/>
          <w:numId w:val="24"/>
        </w:numPr>
        <w:shd w:val="clear" w:color="auto" w:fill="FFFFFF"/>
        <w:tabs>
          <w:tab w:val="left" w:pos="567"/>
        </w:tabs>
        <w:suppressAutoHyphens/>
        <w:ind w:hanging="720"/>
        <w:jc w:val="both"/>
        <w:rPr>
          <w:b/>
          <w:sz w:val="28"/>
          <w:szCs w:val="28"/>
          <w:u w:val="single" w:color="FFFFFF"/>
        </w:rPr>
      </w:pPr>
      <w:r w:rsidRPr="00BD1BDC">
        <w:rPr>
          <w:sz w:val="28"/>
          <w:szCs w:val="28"/>
        </w:rPr>
        <w:t xml:space="preserve">признаки воспалительной реакции (при неспецифическом аортоартериите) </w:t>
      </w:r>
    </w:p>
    <w:p w:rsidR="00C71E74" w:rsidRPr="00BD1BDC" w:rsidRDefault="00C71E74" w:rsidP="00C71E74">
      <w:pPr>
        <w:shd w:val="clear" w:color="auto" w:fill="FFFFFF"/>
        <w:tabs>
          <w:tab w:val="left" w:pos="567"/>
        </w:tabs>
        <w:contextualSpacing/>
        <w:jc w:val="both"/>
        <w:rPr>
          <w:b/>
          <w:sz w:val="28"/>
          <w:szCs w:val="28"/>
          <w:u w:val="single" w:color="FFFFFF"/>
        </w:rPr>
      </w:pPr>
      <w:r w:rsidRPr="00BD1BDC">
        <w:rPr>
          <w:b/>
          <w:sz w:val="28"/>
          <w:szCs w:val="28"/>
          <w:u w:val="single" w:color="FFFFFF"/>
        </w:rPr>
        <w:t xml:space="preserve">Анамнез: </w:t>
      </w:r>
    </w:p>
    <w:p w:rsidR="00C71E74" w:rsidRPr="00BD1BDC" w:rsidRDefault="00C71E74" w:rsidP="00C71E74">
      <w:pPr>
        <w:numPr>
          <w:ilvl w:val="0"/>
          <w:numId w:val="25"/>
        </w:numPr>
        <w:suppressAutoHyphens/>
        <w:ind w:left="567" w:hanging="567"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неожиданное возникновение АГ или внезапное резкое ухудшение ранее доброкачественно протекавшей АГ;</w:t>
      </w:r>
    </w:p>
    <w:p w:rsidR="00C71E74" w:rsidRPr="00BD1BDC" w:rsidRDefault="00C71E74" w:rsidP="00C71E74">
      <w:pPr>
        <w:numPr>
          <w:ilvl w:val="0"/>
          <w:numId w:val="25"/>
        </w:numPr>
        <w:suppressAutoHyphens/>
        <w:ind w:left="567" w:hanging="567"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Артериальная гипертензия возникает до 30 или после 50 лет, обычно при отсутствии семейного анамнеза;</w:t>
      </w:r>
    </w:p>
    <w:p w:rsidR="00C71E74" w:rsidRPr="00BD1BDC" w:rsidRDefault="00C71E74" w:rsidP="00C71E74">
      <w:pPr>
        <w:numPr>
          <w:ilvl w:val="0"/>
          <w:numId w:val="25"/>
        </w:numPr>
        <w:suppressAutoHyphens/>
        <w:ind w:left="567" w:hanging="567"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быстрое прогрессирование АГ;</w:t>
      </w:r>
    </w:p>
    <w:p w:rsidR="00C71E74" w:rsidRPr="00BD1BDC" w:rsidRDefault="00C71E74" w:rsidP="00C71E74">
      <w:pPr>
        <w:numPr>
          <w:ilvl w:val="0"/>
          <w:numId w:val="25"/>
        </w:numPr>
        <w:suppressAutoHyphens/>
        <w:ind w:left="567" w:hanging="567"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быстрое поражения органов-мишеней;</w:t>
      </w:r>
    </w:p>
    <w:p w:rsidR="00C71E74" w:rsidRPr="00BD1BDC" w:rsidRDefault="00C71E74" w:rsidP="00C71E74">
      <w:pPr>
        <w:numPr>
          <w:ilvl w:val="0"/>
          <w:numId w:val="25"/>
        </w:numPr>
        <w:tabs>
          <w:tab w:val="left" w:pos="567"/>
        </w:tabs>
        <w:suppressAutoHyphens/>
        <w:ind w:left="567" w:hanging="567"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поражение других сосудистых бассейнов (ИБС, атеросклероз артерий нижних конечностей, аневризма аорты и др.);</w:t>
      </w:r>
    </w:p>
    <w:p w:rsidR="00C71E74" w:rsidRPr="00BD1BDC" w:rsidRDefault="00C71E74" w:rsidP="00C71E74">
      <w:pPr>
        <w:numPr>
          <w:ilvl w:val="0"/>
          <w:numId w:val="25"/>
        </w:numPr>
        <w:suppressAutoHyphens/>
        <w:ind w:left="567" w:hanging="567"/>
        <w:jc w:val="both"/>
        <w:rPr>
          <w:b/>
          <w:sz w:val="28"/>
          <w:szCs w:val="28"/>
        </w:rPr>
      </w:pPr>
      <w:r w:rsidRPr="00BD1BDC">
        <w:rPr>
          <w:rFonts w:eastAsia="Calibri"/>
          <w:sz w:val="28"/>
          <w:szCs w:val="28"/>
        </w:rPr>
        <w:t>резистентность к медикаментозному лечению.</w:t>
      </w:r>
    </w:p>
    <w:p w:rsidR="00C71E74" w:rsidRPr="00BD1BDC" w:rsidRDefault="00C71E74" w:rsidP="00C71E74">
      <w:pPr>
        <w:tabs>
          <w:tab w:val="left" w:pos="567"/>
        </w:tabs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C71E74" w:rsidRPr="00BD1BDC" w:rsidRDefault="00C71E74" w:rsidP="00C71E74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1BDC">
        <w:rPr>
          <w:rFonts w:eastAsia="Calibri"/>
          <w:b/>
          <w:sz w:val="28"/>
          <w:szCs w:val="28"/>
          <w:lang w:eastAsia="en-US"/>
        </w:rPr>
        <w:t>Физикальное обследование:</w:t>
      </w:r>
    </w:p>
    <w:p w:rsidR="00C71E74" w:rsidRPr="00BD1BDC" w:rsidRDefault="00C71E74" w:rsidP="00C71E74">
      <w:pPr>
        <w:jc w:val="both"/>
        <w:rPr>
          <w:rFonts w:eastAsia="Calibri"/>
          <w:sz w:val="28"/>
          <w:szCs w:val="28"/>
        </w:rPr>
      </w:pPr>
      <w:r w:rsidRPr="00BD1BDC">
        <w:rPr>
          <w:b/>
          <w:sz w:val="28"/>
          <w:szCs w:val="28"/>
        </w:rPr>
        <w:t>Общие признаки:</w:t>
      </w:r>
    </w:p>
    <w:p w:rsidR="00C71E74" w:rsidRPr="00BD1BDC" w:rsidRDefault="00C71E74" w:rsidP="00C71E74">
      <w:pPr>
        <w:numPr>
          <w:ilvl w:val="0"/>
          <w:numId w:val="26"/>
        </w:numPr>
        <w:suppressAutoHyphens/>
        <w:jc w:val="both"/>
        <w:rPr>
          <w:b/>
          <w:sz w:val="28"/>
          <w:szCs w:val="28"/>
        </w:rPr>
      </w:pPr>
      <w:r w:rsidRPr="00BD1BDC">
        <w:rPr>
          <w:rFonts w:eastAsia="Calibri"/>
          <w:sz w:val="28"/>
          <w:szCs w:val="28"/>
        </w:rPr>
        <w:t>чаще молодой (менее 30 лет) или пожилой (старше 55 лет) возраст;</w:t>
      </w:r>
    </w:p>
    <w:p w:rsidR="00C71E74" w:rsidRPr="00BD1BDC" w:rsidRDefault="00C71E74" w:rsidP="00C71E74">
      <w:pPr>
        <w:tabs>
          <w:tab w:val="decimal" w:pos="567"/>
        </w:tabs>
        <w:rPr>
          <w:rFonts w:eastAsia="Calibri"/>
          <w:sz w:val="28"/>
          <w:szCs w:val="28"/>
        </w:rPr>
      </w:pPr>
      <w:r w:rsidRPr="00BD1BDC">
        <w:rPr>
          <w:b/>
          <w:sz w:val="28"/>
          <w:szCs w:val="28"/>
        </w:rPr>
        <w:t xml:space="preserve">аускультация: </w:t>
      </w:r>
    </w:p>
    <w:p w:rsidR="00C71E74" w:rsidRPr="00BD1BDC" w:rsidRDefault="00C71E74" w:rsidP="00C71E74">
      <w:pPr>
        <w:numPr>
          <w:ilvl w:val="0"/>
          <w:numId w:val="26"/>
        </w:numPr>
        <w:suppressAutoHyphens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lastRenderedPageBreak/>
        <w:t>высокое значение АД;</w:t>
      </w:r>
    </w:p>
    <w:p w:rsidR="00C71E74" w:rsidRPr="00BD1BDC" w:rsidRDefault="00C71E74" w:rsidP="00C71E74">
      <w:pPr>
        <w:numPr>
          <w:ilvl w:val="0"/>
          <w:numId w:val="26"/>
        </w:numPr>
        <w:suppressAutoHyphens/>
        <w:jc w:val="both"/>
        <w:rPr>
          <w:rFonts w:eastAsia="Calibri"/>
          <w:color w:val="000000"/>
          <w:sz w:val="28"/>
          <w:szCs w:val="28"/>
        </w:rPr>
      </w:pPr>
      <w:r w:rsidRPr="00BD1BDC">
        <w:rPr>
          <w:rFonts w:eastAsia="Calibri"/>
          <w:sz w:val="28"/>
          <w:szCs w:val="28"/>
        </w:rPr>
        <w:t>часто высокие показатели диастолической АД;</w:t>
      </w:r>
    </w:p>
    <w:p w:rsidR="00C71E74" w:rsidRPr="00393289" w:rsidRDefault="00C71E74" w:rsidP="00C71E74">
      <w:pPr>
        <w:numPr>
          <w:ilvl w:val="0"/>
          <w:numId w:val="26"/>
        </w:numPr>
        <w:tabs>
          <w:tab w:val="decimal" w:pos="567"/>
        </w:tabs>
        <w:suppressAutoHyphens/>
        <w:rPr>
          <w:szCs w:val="28"/>
        </w:rPr>
      </w:pPr>
      <w:r w:rsidRPr="00BD1BDC">
        <w:rPr>
          <w:rFonts w:eastAsia="Calibri"/>
          <w:color w:val="000000"/>
          <w:sz w:val="28"/>
          <w:szCs w:val="28"/>
        </w:rPr>
        <w:t>Систолический шум в правом или левом верхнем квадранте живота и по задней стенке грудной клетки;</w:t>
      </w:r>
    </w:p>
    <w:p w:rsidR="00393289" w:rsidRPr="00BD1BDC" w:rsidRDefault="00393289" w:rsidP="00393289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1BDC">
        <w:rPr>
          <w:rFonts w:eastAsia="Calibri"/>
          <w:b/>
          <w:sz w:val="28"/>
          <w:szCs w:val="28"/>
          <w:lang w:eastAsia="en-US"/>
        </w:rPr>
        <w:t>Лабораторные исследования: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decimal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Гипокалиемия (на фоне избыточной секреции альдостерона);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decimal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Определение активности ренина плазмы + каптоприловый тест (увеличение активности ренина плазмы после приёма каптоприла более чем на 100% от исходной величины указывает на патологически высокую секрецию ренина, и является признаком вазоренальной АГ);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decimal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понижение уровня ЛПВП, повышение ЛПНП, повышение ТГД, повышение коэффициента атерогенности (при подозрении на атеросклероз почечных артерий);</w:t>
      </w:r>
    </w:p>
    <w:p w:rsidR="00393289" w:rsidRPr="00393289" w:rsidRDefault="00393289" w:rsidP="00393289">
      <w:pPr>
        <w:numPr>
          <w:ilvl w:val="0"/>
          <w:numId w:val="27"/>
        </w:numPr>
        <w:tabs>
          <w:tab w:val="decimal" w:pos="567"/>
        </w:tabs>
        <w:suppressAutoHyphens/>
        <w:jc w:val="both"/>
        <w:rPr>
          <w:b/>
          <w:i/>
          <w:sz w:val="28"/>
          <w:szCs w:val="28"/>
        </w:rPr>
      </w:pPr>
      <w:r w:rsidRPr="00BD1BDC">
        <w:rPr>
          <w:sz w:val="28"/>
          <w:szCs w:val="28"/>
        </w:rPr>
        <w:t>Повышение уровней мочевины, креатинина (при ишемии почечных тканей);</w:t>
      </w:r>
    </w:p>
    <w:p w:rsidR="00393289" w:rsidRPr="00BD1BDC" w:rsidRDefault="00393289" w:rsidP="00393289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1BDC">
        <w:rPr>
          <w:rFonts w:eastAsia="Calibri"/>
          <w:b/>
          <w:sz w:val="28"/>
          <w:szCs w:val="28"/>
          <w:lang w:eastAsia="en-US"/>
        </w:rPr>
        <w:t>Инструментальные исследования:</w:t>
      </w:r>
    </w:p>
    <w:p w:rsidR="00393289" w:rsidRPr="00BD1BDC" w:rsidRDefault="00393289" w:rsidP="00393289">
      <w:pPr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УЗАС почечных артерий:</w:t>
      </w:r>
      <w:r w:rsidRPr="00BD1BDC">
        <w:t xml:space="preserve"> </w:t>
      </w:r>
    </w:p>
    <w:p w:rsidR="00393289" w:rsidRPr="00BD1BDC" w:rsidRDefault="00393289" w:rsidP="00393289">
      <w:pPr>
        <w:numPr>
          <w:ilvl w:val="0"/>
          <w:numId w:val="27"/>
        </w:numPr>
        <w:shd w:val="clear" w:color="auto" w:fill="FFFFFF"/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увеличение скорости кровотока в местах препятствия току крови – стеноз, перегиб сосуда;</w:t>
      </w:r>
    </w:p>
    <w:p w:rsidR="00393289" w:rsidRPr="00BD1BDC" w:rsidRDefault="00393289" w:rsidP="00393289">
      <w:pPr>
        <w:numPr>
          <w:ilvl w:val="0"/>
          <w:numId w:val="27"/>
        </w:numPr>
        <w:shd w:val="clear" w:color="auto" w:fill="FFFFFF"/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изменения потока крови (турбулентность, т.е. «завихрение» потока крови при прохождении ее через сужение сосуда, перегиб, аневризму);</w:t>
      </w:r>
    </w:p>
    <w:p w:rsidR="00393289" w:rsidRPr="00BD1BDC" w:rsidRDefault="00393289" w:rsidP="00393289">
      <w:pPr>
        <w:numPr>
          <w:ilvl w:val="0"/>
          <w:numId w:val="27"/>
        </w:numPr>
        <w:shd w:val="clear" w:color="auto" w:fill="FFFFFF"/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утолщение стенки артерии, выявление атеросклеротических бляшек;</w:t>
      </w:r>
    </w:p>
    <w:p w:rsidR="00393289" w:rsidRPr="00BD1BDC" w:rsidRDefault="00393289" w:rsidP="00393289">
      <w:pPr>
        <w:numPr>
          <w:ilvl w:val="0"/>
          <w:numId w:val="27"/>
        </w:numPr>
        <w:shd w:val="clear" w:color="auto" w:fill="FFFFFF"/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оценка состояния атеросклеротической бляшки (ее стабильность/нестабильность);</w:t>
      </w:r>
    </w:p>
    <w:p w:rsidR="00393289" w:rsidRPr="00BD1BDC" w:rsidRDefault="00393289" w:rsidP="00393289">
      <w:pPr>
        <w:numPr>
          <w:ilvl w:val="0"/>
          <w:numId w:val="27"/>
        </w:numPr>
        <w:shd w:val="clear" w:color="auto" w:fill="FFFFFF"/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наличие тромбов в сосудах;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наличие аномалий отхождения сосудов;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b/>
          <w:sz w:val="28"/>
          <w:szCs w:val="28"/>
        </w:rPr>
      </w:pPr>
      <w:r w:rsidRPr="00BD1BDC">
        <w:rPr>
          <w:sz w:val="28"/>
          <w:szCs w:val="28"/>
        </w:rPr>
        <w:t>отсутствие кровотока по сосуду (окклюзия).</w:t>
      </w:r>
    </w:p>
    <w:p w:rsidR="00393289" w:rsidRPr="00BD1BDC" w:rsidRDefault="00393289" w:rsidP="00393289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393289" w:rsidRPr="00BD1BDC" w:rsidRDefault="00393289" w:rsidP="00393289">
      <w:pPr>
        <w:tabs>
          <w:tab w:val="left" w:pos="567"/>
        </w:tabs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УЗИ брюшной полости: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ассиметрия почек;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возможен нефроптоз;</w:t>
      </w:r>
    </w:p>
    <w:p w:rsidR="00393289" w:rsidRPr="00BD1BDC" w:rsidRDefault="00393289" w:rsidP="00393289">
      <w:pPr>
        <w:jc w:val="both"/>
        <w:rPr>
          <w:sz w:val="28"/>
          <w:szCs w:val="28"/>
        </w:rPr>
      </w:pPr>
    </w:p>
    <w:p w:rsidR="00393289" w:rsidRPr="00BD1BDC" w:rsidRDefault="00393289" w:rsidP="00393289">
      <w:pPr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Ангиография сосудов: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изменение внутренней стенки сосудов;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отсутствие контрастирования артерии (окклюзия);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присутствие множества коллатералей;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патологическая извитость артерий.</w:t>
      </w:r>
    </w:p>
    <w:p w:rsidR="00393289" w:rsidRPr="00BD1BDC" w:rsidRDefault="00393289" w:rsidP="00393289">
      <w:pPr>
        <w:ind w:firstLine="426"/>
        <w:jc w:val="both"/>
        <w:rPr>
          <w:sz w:val="28"/>
          <w:szCs w:val="28"/>
        </w:rPr>
      </w:pPr>
    </w:p>
    <w:p w:rsidR="00393289" w:rsidRPr="00BD1BDC" w:rsidRDefault="00393289" w:rsidP="00393289">
      <w:pPr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КТА (или МСКТА):</w:t>
      </w:r>
      <w:r w:rsidRPr="00BD1BDC">
        <w:rPr>
          <w:sz w:val="28"/>
          <w:szCs w:val="28"/>
        </w:rPr>
        <w:t xml:space="preserve"> 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изменение диаметра внутренней стенки артерий;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состояние стенки пораженного сегмента артерии;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отсутствие контрастирования артерии (окклюзия);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признаки тромбоза артерий;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патологическая извитость артерий.</w:t>
      </w:r>
    </w:p>
    <w:p w:rsidR="00393289" w:rsidRPr="00BD1BDC" w:rsidRDefault="00393289" w:rsidP="00393289">
      <w:pPr>
        <w:tabs>
          <w:tab w:val="left" w:pos="567"/>
        </w:tabs>
        <w:jc w:val="both"/>
        <w:rPr>
          <w:sz w:val="28"/>
          <w:szCs w:val="28"/>
        </w:rPr>
      </w:pPr>
    </w:p>
    <w:p w:rsidR="00393289" w:rsidRPr="00BD1BDC" w:rsidRDefault="00393289" w:rsidP="00393289">
      <w:pPr>
        <w:tabs>
          <w:tab w:val="left" w:pos="567"/>
        </w:tabs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Почечная сцинтиграфия: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lastRenderedPageBreak/>
        <w:t>уменьшение абсорбции препарата, уменьшение поступления препарата в поражённую почку, асимметрия ренографических кривых.</w:t>
      </w:r>
    </w:p>
    <w:p w:rsidR="00393289" w:rsidRPr="00BD1BDC" w:rsidRDefault="00393289" w:rsidP="00393289">
      <w:pPr>
        <w:tabs>
          <w:tab w:val="left" w:pos="567"/>
        </w:tabs>
        <w:jc w:val="both"/>
        <w:rPr>
          <w:sz w:val="28"/>
          <w:szCs w:val="28"/>
        </w:rPr>
      </w:pPr>
    </w:p>
    <w:p w:rsidR="00393289" w:rsidRPr="00BD1BDC" w:rsidRDefault="00393289" w:rsidP="00393289">
      <w:pPr>
        <w:tabs>
          <w:tab w:val="left" w:pos="567"/>
        </w:tabs>
        <w:jc w:val="both"/>
        <w:rPr>
          <w:sz w:val="28"/>
          <w:szCs w:val="28"/>
        </w:rPr>
      </w:pPr>
      <w:r w:rsidRPr="00BD1BDC">
        <w:rPr>
          <w:b/>
          <w:sz w:val="28"/>
          <w:szCs w:val="28"/>
        </w:rPr>
        <w:t>Экскреторная урография: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ind w:left="567" w:hanging="567"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могут быть снижены интенсивность концентрирования контрастного вещества и время его появления на урограмме, </w:t>
      </w:r>
    </w:p>
    <w:p w:rsidR="00393289" w:rsidRPr="00BD1BDC" w:rsidRDefault="00393289" w:rsidP="00393289">
      <w:pPr>
        <w:numPr>
          <w:ilvl w:val="0"/>
          <w:numId w:val="27"/>
        </w:numPr>
        <w:tabs>
          <w:tab w:val="left" w:pos="567"/>
        </w:tabs>
        <w:suppressAutoHyphens/>
        <w:ind w:left="567" w:hanging="567"/>
        <w:jc w:val="both"/>
        <w:rPr>
          <w:b/>
          <w:sz w:val="28"/>
          <w:szCs w:val="28"/>
        </w:rPr>
      </w:pPr>
      <w:r w:rsidRPr="00BD1BDC">
        <w:rPr>
          <w:sz w:val="28"/>
          <w:szCs w:val="28"/>
        </w:rPr>
        <w:t>уменьшение в размерах почки;</w:t>
      </w:r>
    </w:p>
    <w:p w:rsidR="00393289" w:rsidRPr="00BD1BDC" w:rsidRDefault="00393289" w:rsidP="00393289">
      <w:pPr>
        <w:tabs>
          <w:tab w:val="left" w:pos="426"/>
          <w:tab w:val="left" w:pos="567"/>
        </w:tabs>
        <w:jc w:val="both"/>
        <w:rPr>
          <w:color w:val="FF0000"/>
          <w:sz w:val="28"/>
          <w:szCs w:val="28"/>
        </w:rPr>
      </w:pPr>
    </w:p>
    <w:p w:rsidR="00393289" w:rsidRPr="00393289" w:rsidRDefault="00393289" w:rsidP="00393289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2) </w:t>
      </w:r>
      <w:r w:rsidRPr="00BD1BDC">
        <w:rPr>
          <w:b/>
          <w:sz w:val="28"/>
          <w:szCs w:val="28"/>
        </w:rPr>
        <w:t>Диагностический алгоритм (схема)</w:t>
      </w:r>
      <w:r>
        <w:rPr>
          <w:b/>
          <w:sz w:val="28"/>
          <w:szCs w:val="28"/>
        </w:rPr>
        <w:t xml:space="preserve"> – </w:t>
      </w:r>
      <w:r w:rsidRPr="00393289">
        <w:rPr>
          <w:sz w:val="28"/>
          <w:szCs w:val="28"/>
        </w:rPr>
        <w:t xml:space="preserve">см. рисунок </w:t>
      </w:r>
      <w:r>
        <w:rPr>
          <w:sz w:val="28"/>
          <w:szCs w:val="28"/>
        </w:rPr>
        <w:t>№</w:t>
      </w:r>
      <w:r w:rsidRPr="00393289">
        <w:rPr>
          <w:sz w:val="28"/>
          <w:szCs w:val="28"/>
        </w:rPr>
        <w:t>1</w:t>
      </w:r>
    </w:p>
    <w:p w:rsidR="00393289" w:rsidRPr="00BD1BDC" w:rsidRDefault="00393289" w:rsidP="00393289">
      <w:pPr>
        <w:tabs>
          <w:tab w:val="decimal" w:pos="567"/>
        </w:tabs>
        <w:suppressAutoHyphens/>
        <w:rPr>
          <w:szCs w:val="28"/>
        </w:rPr>
      </w:pPr>
    </w:p>
    <w:p w:rsidR="00511D71" w:rsidRPr="00393289" w:rsidRDefault="00393289" w:rsidP="00511D71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3) </w:t>
      </w:r>
      <w:r w:rsidRPr="00494757">
        <w:rPr>
          <w:b/>
          <w:sz w:val="28"/>
          <w:szCs w:val="28"/>
        </w:rPr>
        <w:t xml:space="preserve">Перечень основных </w:t>
      </w:r>
      <w:r>
        <w:rPr>
          <w:b/>
          <w:sz w:val="28"/>
          <w:szCs w:val="28"/>
        </w:rPr>
        <w:t>диагностических мероприятий:</w:t>
      </w:r>
    </w:p>
    <w:p w:rsidR="006B2B7F" w:rsidRPr="00BD1BDC" w:rsidRDefault="006B2B7F" w:rsidP="00C71E74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ОАК; </w:t>
      </w:r>
    </w:p>
    <w:p w:rsidR="006B2B7F" w:rsidRPr="00BD1BDC" w:rsidRDefault="006B2B7F" w:rsidP="00C71E74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ОАМ;</w:t>
      </w:r>
    </w:p>
    <w:p w:rsidR="006B2B7F" w:rsidRPr="00BD1BDC" w:rsidRDefault="006B2B7F" w:rsidP="00C71E74">
      <w:pPr>
        <w:pStyle w:val="a5"/>
        <w:widowControl w:val="0"/>
        <w:numPr>
          <w:ilvl w:val="0"/>
          <w:numId w:val="28"/>
        </w:numPr>
        <w:tabs>
          <w:tab w:val="left" w:pos="0"/>
          <w:tab w:val="left" w:pos="567"/>
        </w:tabs>
        <w:suppressAutoHyphens/>
        <w:autoSpaceDE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sz w:val="28"/>
          <w:szCs w:val="28"/>
        </w:rPr>
        <w:t>биохимический анализ крови (общий билирубин, прямой и непрямой билирубин, АЛТ, АСТ, общий белок, мочевина, креатинин, электролиты, глюкоза крови, почечный клиренс);</w:t>
      </w:r>
    </w:p>
    <w:p w:rsidR="006B2B7F" w:rsidRPr="00BD1BDC" w:rsidRDefault="006B2B7F" w:rsidP="00C71E74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коагулограмма (АЧТВ, МНО, Фибриноген, ПВ, ПТИ);</w:t>
      </w:r>
    </w:p>
    <w:p w:rsidR="006B2B7F" w:rsidRPr="00BD1BDC" w:rsidRDefault="006B2B7F" w:rsidP="00C71E74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группа крови и резус фактор;</w:t>
      </w:r>
    </w:p>
    <w:p w:rsidR="006B2B7F" w:rsidRPr="00BD1BDC" w:rsidRDefault="006B2B7F" w:rsidP="00C71E74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ЭКГ;</w:t>
      </w:r>
    </w:p>
    <w:p w:rsidR="006B2B7F" w:rsidRPr="00BD1BDC" w:rsidRDefault="006B2B7F" w:rsidP="00C71E74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исследование крови на ВИЧ методом ИФА;</w:t>
      </w:r>
    </w:p>
    <w:p w:rsidR="006B2B7F" w:rsidRPr="00BD1BDC" w:rsidRDefault="006B2B7F" w:rsidP="00C71E74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ИФА на гепатит В, С;</w:t>
      </w:r>
    </w:p>
    <w:p w:rsidR="00393289" w:rsidRDefault="006B2B7F" w:rsidP="00393289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Реакция Вассермана.</w:t>
      </w:r>
      <w:r w:rsidR="00393289" w:rsidRPr="00393289">
        <w:rPr>
          <w:sz w:val="28"/>
          <w:szCs w:val="28"/>
        </w:rPr>
        <w:t xml:space="preserve"> </w:t>
      </w:r>
    </w:p>
    <w:p w:rsidR="00393289" w:rsidRPr="00BD1BDC" w:rsidRDefault="00393289" w:rsidP="00393289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УЗАС брюшной аорты и/или </w:t>
      </w:r>
      <w:r>
        <w:rPr>
          <w:sz w:val="28"/>
          <w:szCs w:val="28"/>
        </w:rPr>
        <w:t>почечных артерий</w:t>
      </w:r>
      <w:r w:rsidRPr="00BD1BDC">
        <w:rPr>
          <w:sz w:val="28"/>
          <w:szCs w:val="28"/>
        </w:rPr>
        <w:t>;</w:t>
      </w:r>
    </w:p>
    <w:p w:rsidR="00393289" w:rsidRPr="00BD1BDC" w:rsidRDefault="00393289" w:rsidP="00393289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КТА/МРА;</w:t>
      </w:r>
    </w:p>
    <w:p w:rsidR="006B2B7F" w:rsidRPr="00393289" w:rsidRDefault="00393289" w:rsidP="00393289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Ангиография;</w:t>
      </w:r>
    </w:p>
    <w:p w:rsidR="00393289" w:rsidRPr="00393289" w:rsidRDefault="00393289" w:rsidP="0039328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4) </w:t>
      </w:r>
      <w:r w:rsidRPr="00393289">
        <w:rPr>
          <w:b/>
          <w:sz w:val="28"/>
          <w:szCs w:val="28"/>
        </w:rPr>
        <w:t>Перечень дополнительных диагностических мероприятий:</w:t>
      </w:r>
    </w:p>
    <w:p w:rsidR="006B2B7F" w:rsidRPr="00BD1BDC" w:rsidRDefault="006B2B7F" w:rsidP="00C71E74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Рентгенография грудной клетки;</w:t>
      </w:r>
    </w:p>
    <w:p w:rsidR="006B2B7F" w:rsidRPr="00BD1BDC" w:rsidRDefault="006B2B7F" w:rsidP="00C71E74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УЗИ брюшной полости;</w:t>
      </w:r>
    </w:p>
    <w:p w:rsidR="006B2B7F" w:rsidRPr="00BD1BDC" w:rsidRDefault="006B2B7F" w:rsidP="00C71E74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ФГДС;</w:t>
      </w:r>
    </w:p>
    <w:p w:rsidR="00393289" w:rsidRPr="00393289" w:rsidRDefault="006B2B7F" w:rsidP="00393289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393289">
        <w:rPr>
          <w:sz w:val="28"/>
          <w:szCs w:val="28"/>
        </w:rPr>
        <w:t>Экскреторная урография;</w:t>
      </w:r>
    </w:p>
    <w:p w:rsidR="00511D71" w:rsidRDefault="006B2B7F" w:rsidP="00393289">
      <w:pPr>
        <w:numPr>
          <w:ilvl w:val="0"/>
          <w:numId w:val="28"/>
        </w:numPr>
        <w:tabs>
          <w:tab w:val="left" w:pos="567"/>
        </w:tabs>
        <w:suppressAutoHyphens/>
        <w:jc w:val="both"/>
        <w:rPr>
          <w:sz w:val="28"/>
          <w:szCs w:val="28"/>
        </w:rPr>
      </w:pPr>
      <w:r w:rsidRPr="00393289">
        <w:rPr>
          <w:sz w:val="28"/>
          <w:szCs w:val="28"/>
        </w:rPr>
        <w:t>Сцинтиграфия почек</w:t>
      </w:r>
    </w:p>
    <w:p w:rsidR="00393289" w:rsidRPr="00393289" w:rsidRDefault="00393289" w:rsidP="00393289">
      <w:pPr>
        <w:tabs>
          <w:tab w:val="left" w:pos="567"/>
        </w:tabs>
        <w:suppressAutoHyphens/>
        <w:ind w:left="360"/>
        <w:jc w:val="both"/>
        <w:rPr>
          <w:sz w:val="28"/>
          <w:szCs w:val="28"/>
        </w:rPr>
      </w:pPr>
    </w:p>
    <w:p w:rsidR="00511D71" w:rsidRPr="00393289" w:rsidRDefault="00393289" w:rsidP="00393289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393289">
        <w:rPr>
          <w:b/>
          <w:sz w:val="28"/>
          <w:szCs w:val="28"/>
        </w:rPr>
        <w:t xml:space="preserve">5) </w:t>
      </w:r>
      <w:r w:rsidR="00511D71" w:rsidRPr="00393289">
        <w:rPr>
          <w:b/>
          <w:sz w:val="28"/>
          <w:szCs w:val="28"/>
        </w:rPr>
        <w:t>Тактика лечения</w:t>
      </w:r>
      <w:r w:rsidR="00D85F65">
        <w:rPr>
          <w:b/>
          <w:sz w:val="28"/>
          <w:szCs w:val="28"/>
        </w:rPr>
        <w:t xml:space="preserve"> </w:t>
      </w:r>
      <w:r w:rsidR="00D85F65">
        <w:rPr>
          <w:b/>
          <w:sz w:val="28"/>
          <w:szCs w:val="28"/>
          <w:lang w:val="en-US"/>
        </w:rPr>
        <w:t>[</w:t>
      </w:r>
      <w:r w:rsidR="00D85F65">
        <w:rPr>
          <w:b/>
          <w:sz w:val="28"/>
          <w:szCs w:val="28"/>
        </w:rPr>
        <w:t>1, 7,8,11</w:t>
      </w:r>
      <w:r w:rsidR="00D85F65">
        <w:rPr>
          <w:b/>
          <w:sz w:val="28"/>
          <w:szCs w:val="28"/>
          <w:lang w:val="en-US"/>
        </w:rPr>
        <w:t>]</w:t>
      </w:r>
      <w:r w:rsidR="00511D71" w:rsidRPr="00393289">
        <w:rPr>
          <w:b/>
          <w:sz w:val="28"/>
          <w:szCs w:val="28"/>
        </w:rPr>
        <w:t>:</w:t>
      </w:r>
    </w:p>
    <w:p w:rsidR="00E00B18" w:rsidRPr="00393289" w:rsidRDefault="00E00B18" w:rsidP="00E00B18">
      <w:pPr>
        <w:jc w:val="both"/>
        <w:rPr>
          <w:sz w:val="28"/>
          <w:szCs w:val="28"/>
        </w:rPr>
      </w:pPr>
      <w:r w:rsidRPr="00393289">
        <w:rPr>
          <w:sz w:val="28"/>
          <w:szCs w:val="28"/>
        </w:rPr>
        <w:t>Лечение направлено на снижение уровня ишемии пораженной почки, сохранении ее функции и приобретение контроля над АД.</w:t>
      </w:r>
    </w:p>
    <w:p w:rsidR="00E00B18" w:rsidRPr="00BD1BDC" w:rsidRDefault="00E00B18" w:rsidP="00E00B18">
      <w:pPr>
        <w:jc w:val="both"/>
      </w:pPr>
      <w:r w:rsidRPr="00393289">
        <w:rPr>
          <w:sz w:val="28"/>
          <w:szCs w:val="28"/>
        </w:rPr>
        <w:t xml:space="preserve">При стабильном течении заболевания лечение начинается с сочетания медикаментозной и немедикаментозной консервативной терапии. При неэффективном </w:t>
      </w:r>
      <w:r w:rsidRPr="00BD1BDC">
        <w:rPr>
          <w:sz w:val="28"/>
          <w:szCs w:val="28"/>
        </w:rPr>
        <w:t>лечении, снижении функции почки показано оперативное лечение.</w:t>
      </w:r>
    </w:p>
    <w:p w:rsidR="00511D71" w:rsidRPr="00BD1BDC" w:rsidRDefault="00511D71" w:rsidP="00511D71">
      <w:pPr>
        <w:tabs>
          <w:tab w:val="left" w:pos="426"/>
          <w:tab w:val="left" w:pos="567"/>
        </w:tabs>
        <w:ind w:left="360"/>
        <w:jc w:val="both"/>
        <w:rPr>
          <w:color w:val="FF0000"/>
          <w:sz w:val="28"/>
          <w:szCs w:val="28"/>
        </w:rPr>
      </w:pPr>
    </w:p>
    <w:p w:rsidR="00511D71" w:rsidRPr="00BD1BDC" w:rsidRDefault="00393289" w:rsidP="00511D71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511D71" w:rsidRPr="00BD1BDC">
        <w:rPr>
          <w:b/>
          <w:sz w:val="28"/>
          <w:szCs w:val="28"/>
        </w:rPr>
        <w:t>Немедикаментозное лечение:</w:t>
      </w:r>
    </w:p>
    <w:p w:rsidR="00E00B18" w:rsidRPr="00BD1BDC" w:rsidRDefault="00E00B18" w:rsidP="00E00B18">
      <w:pPr>
        <w:tabs>
          <w:tab w:val="left" w:pos="567"/>
        </w:tabs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 xml:space="preserve">Режим – </w:t>
      </w:r>
      <w:r w:rsidRPr="00BD1BDC">
        <w:rPr>
          <w:sz w:val="28"/>
          <w:szCs w:val="28"/>
          <w:lang w:val="en-US"/>
        </w:rPr>
        <w:t>I</w:t>
      </w:r>
      <w:r w:rsidRPr="00BD1BDC">
        <w:rPr>
          <w:sz w:val="28"/>
          <w:szCs w:val="28"/>
        </w:rPr>
        <w:t xml:space="preserve"> или </w:t>
      </w:r>
      <w:r w:rsidRPr="00BD1BDC">
        <w:rPr>
          <w:sz w:val="28"/>
          <w:szCs w:val="28"/>
          <w:lang w:val="en-US"/>
        </w:rPr>
        <w:t>II</w:t>
      </w:r>
      <w:r w:rsidRPr="00BD1BDC">
        <w:rPr>
          <w:sz w:val="28"/>
          <w:szCs w:val="28"/>
        </w:rPr>
        <w:t xml:space="preserve"> или </w:t>
      </w:r>
      <w:r w:rsidRPr="00BD1BDC">
        <w:rPr>
          <w:sz w:val="28"/>
          <w:szCs w:val="28"/>
          <w:lang w:val="en-US"/>
        </w:rPr>
        <w:t>III</w:t>
      </w:r>
      <w:r w:rsidRPr="00BD1BDC">
        <w:rPr>
          <w:sz w:val="28"/>
          <w:szCs w:val="28"/>
        </w:rPr>
        <w:t xml:space="preserve"> или </w:t>
      </w:r>
      <w:r w:rsidRPr="00BD1BDC">
        <w:rPr>
          <w:sz w:val="28"/>
          <w:szCs w:val="28"/>
          <w:lang w:val="en-US"/>
        </w:rPr>
        <w:t>IV</w:t>
      </w:r>
      <w:r w:rsidRPr="00BD1BDC">
        <w:rPr>
          <w:sz w:val="28"/>
          <w:szCs w:val="28"/>
        </w:rPr>
        <w:t xml:space="preserve"> (в зависимости от тяжести состояния)</w:t>
      </w:r>
    </w:p>
    <w:p w:rsidR="00E00B18" w:rsidRPr="00BD1BDC" w:rsidRDefault="00E00B18" w:rsidP="00E00B18">
      <w:pPr>
        <w:pStyle w:val="ac"/>
        <w:shd w:val="clear" w:color="auto" w:fill="FFFFFF"/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Диета</w:t>
      </w:r>
      <w:r w:rsidRPr="00BD1BDC">
        <w:rPr>
          <w:sz w:val="28"/>
          <w:szCs w:val="28"/>
        </w:rPr>
        <w:t xml:space="preserve"> – №10;</w:t>
      </w:r>
    </w:p>
    <w:p w:rsidR="00E00B18" w:rsidRPr="00BD1BDC" w:rsidRDefault="00E00B18" w:rsidP="00511D71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</w:p>
    <w:p w:rsidR="00511D71" w:rsidRPr="00BD1BDC" w:rsidRDefault="00393289" w:rsidP="00511D71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511D71" w:rsidRPr="00BD1BDC">
        <w:rPr>
          <w:b/>
          <w:sz w:val="28"/>
          <w:szCs w:val="28"/>
        </w:rPr>
        <w:t>Медикаментозное лечение:</w:t>
      </w:r>
    </w:p>
    <w:p w:rsidR="00E00B18" w:rsidRPr="00BD1BDC" w:rsidRDefault="00E00B18" w:rsidP="00E00B18">
      <w:pPr>
        <w:jc w:val="both"/>
        <w:rPr>
          <w:b/>
          <w:bCs/>
        </w:rPr>
      </w:pPr>
      <w:r w:rsidRPr="00BD1BDC">
        <w:rPr>
          <w:color w:val="000000"/>
          <w:sz w:val="28"/>
          <w:szCs w:val="28"/>
        </w:rPr>
        <w:lastRenderedPageBreak/>
        <w:t>для лекарственного лечения больных используются те же препараты, что и при АГ. Особенности терапии таких больных – необходимость назначения нескольких препаратов одновременно, так как течение гипертензии, как правило, тяжелое, а также мониторирование функции почек в процессе лечения, поскольку избыточное снижение АД может ухудшить ее.</w:t>
      </w:r>
    </w:p>
    <w:p w:rsidR="00E00B18" w:rsidRPr="00BD1BDC" w:rsidRDefault="00E00B18" w:rsidP="00E00B18">
      <w:pPr>
        <w:jc w:val="both"/>
        <w:rPr>
          <w:sz w:val="28"/>
          <w:szCs w:val="28"/>
        </w:rPr>
      </w:pPr>
      <w:r w:rsidRPr="00BD1BDC">
        <w:rPr>
          <w:b/>
          <w:bCs/>
          <w:color w:val="000000"/>
          <w:sz w:val="28"/>
          <w:szCs w:val="28"/>
        </w:rPr>
        <w:t>Показания к медикаментозному лечению:</w:t>
      </w:r>
    </w:p>
    <w:p w:rsidR="00E00B18" w:rsidRPr="00BD1BDC" w:rsidRDefault="00E00B18" w:rsidP="00C71E74">
      <w:pPr>
        <w:numPr>
          <w:ilvl w:val="0"/>
          <w:numId w:val="22"/>
        </w:numPr>
        <w:suppressAutoHyphens/>
        <w:autoSpaceDE w:val="0"/>
        <w:rPr>
          <w:rFonts w:eastAsia="Times-Roman"/>
          <w:color w:val="000000"/>
          <w:sz w:val="28"/>
          <w:szCs w:val="28"/>
        </w:rPr>
      </w:pPr>
      <w:r w:rsidRPr="00BD1BDC">
        <w:rPr>
          <w:sz w:val="28"/>
          <w:szCs w:val="28"/>
        </w:rPr>
        <w:t>контроль артериальной гипертонии достигаемый применением менее 3-х лекарственных препаратов;</w:t>
      </w:r>
    </w:p>
    <w:p w:rsidR="00E00B18" w:rsidRPr="00BD1BDC" w:rsidRDefault="00E00B18" w:rsidP="00C71E74">
      <w:pPr>
        <w:numPr>
          <w:ilvl w:val="0"/>
          <w:numId w:val="22"/>
        </w:numPr>
        <w:suppressAutoHyphens/>
        <w:autoSpaceDE w:val="0"/>
        <w:rPr>
          <w:rFonts w:eastAsia="Times-Roman"/>
          <w:color w:val="000000"/>
          <w:sz w:val="28"/>
          <w:szCs w:val="28"/>
        </w:rPr>
      </w:pPr>
      <w:r w:rsidRPr="00BD1BDC">
        <w:rPr>
          <w:rFonts w:eastAsia="Times-Roman"/>
          <w:color w:val="000000"/>
          <w:sz w:val="28"/>
          <w:szCs w:val="28"/>
        </w:rPr>
        <w:t>нормальная функция почек;</w:t>
      </w:r>
    </w:p>
    <w:p w:rsidR="00E00B18" w:rsidRPr="00BD1BDC" w:rsidRDefault="00E00B18" w:rsidP="00C71E74">
      <w:pPr>
        <w:numPr>
          <w:ilvl w:val="0"/>
          <w:numId w:val="22"/>
        </w:numPr>
        <w:suppressAutoHyphens/>
        <w:autoSpaceDE w:val="0"/>
        <w:rPr>
          <w:rFonts w:eastAsia="Times-Roman"/>
          <w:color w:val="000000"/>
          <w:sz w:val="28"/>
          <w:szCs w:val="28"/>
        </w:rPr>
      </w:pPr>
      <w:r w:rsidRPr="00BD1BDC">
        <w:rPr>
          <w:rFonts w:eastAsia="Times-Roman"/>
          <w:color w:val="000000"/>
          <w:sz w:val="28"/>
          <w:szCs w:val="28"/>
        </w:rPr>
        <w:t>небольшая/ умеренная почечная недостаточность;</w:t>
      </w:r>
    </w:p>
    <w:p w:rsidR="00E00B18" w:rsidRPr="00BD1BDC" w:rsidRDefault="00E00B18" w:rsidP="00C71E74">
      <w:pPr>
        <w:numPr>
          <w:ilvl w:val="0"/>
          <w:numId w:val="22"/>
        </w:numPr>
        <w:suppressAutoHyphens/>
        <w:autoSpaceDE w:val="0"/>
        <w:rPr>
          <w:rFonts w:eastAsia="Times-Roman"/>
          <w:color w:val="000000"/>
          <w:sz w:val="28"/>
          <w:szCs w:val="28"/>
        </w:rPr>
      </w:pPr>
      <w:r w:rsidRPr="00BD1BDC">
        <w:rPr>
          <w:rFonts w:eastAsia="Times-Roman"/>
          <w:color w:val="000000"/>
          <w:sz w:val="28"/>
          <w:szCs w:val="28"/>
        </w:rPr>
        <w:t>атрофия почки менее 7,5 см;</w:t>
      </w:r>
    </w:p>
    <w:p w:rsidR="00E00B18" w:rsidRPr="00BD1BDC" w:rsidRDefault="00E00B18" w:rsidP="00C71E74">
      <w:pPr>
        <w:numPr>
          <w:ilvl w:val="0"/>
          <w:numId w:val="22"/>
        </w:numPr>
        <w:suppressAutoHyphens/>
        <w:autoSpaceDE w:val="0"/>
        <w:rPr>
          <w:rFonts w:eastAsia="Times-Roman"/>
          <w:color w:val="000000"/>
          <w:sz w:val="28"/>
          <w:szCs w:val="28"/>
        </w:rPr>
      </w:pPr>
      <w:r w:rsidRPr="00BD1BDC">
        <w:rPr>
          <w:rFonts w:eastAsia="Times-Roman"/>
          <w:color w:val="000000"/>
          <w:sz w:val="28"/>
          <w:szCs w:val="28"/>
        </w:rPr>
        <w:t>индекс почечного сопротивления при УЗАС более 80;</w:t>
      </w:r>
    </w:p>
    <w:p w:rsidR="00E00B18" w:rsidRPr="00BD1BDC" w:rsidRDefault="00E00B18" w:rsidP="00C71E74">
      <w:pPr>
        <w:numPr>
          <w:ilvl w:val="0"/>
          <w:numId w:val="22"/>
        </w:numPr>
        <w:suppressAutoHyphens/>
        <w:autoSpaceDE w:val="0"/>
        <w:rPr>
          <w:b/>
          <w:sz w:val="28"/>
          <w:szCs w:val="28"/>
        </w:rPr>
      </w:pPr>
      <w:r w:rsidRPr="00BD1BDC">
        <w:rPr>
          <w:rFonts w:eastAsia="Times-Roman"/>
          <w:color w:val="000000"/>
          <w:sz w:val="28"/>
          <w:szCs w:val="28"/>
        </w:rPr>
        <w:t>наличи</w:t>
      </w:r>
      <w:r w:rsidR="006503A6">
        <w:rPr>
          <w:rFonts w:eastAsia="Times-Roman"/>
          <w:color w:val="000000"/>
          <w:sz w:val="28"/>
          <w:szCs w:val="28"/>
        </w:rPr>
        <w:t>е</w:t>
      </w:r>
      <w:r w:rsidRPr="00BD1BDC">
        <w:rPr>
          <w:rFonts w:eastAsia="Times-Roman"/>
          <w:color w:val="000000"/>
          <w:sz w:val="28"/>
          <w:szCs w:val="28"/>
        </w:rPr>
        <w:t xml:space="preserve"> в анамнезе холестериновой эмболии почек.</w:t>
      </w:r>
    </w:p>
    <w:p w:rsidR="00E00B18" w:rsidRPr="00BD1BDC" w:rsidRDefault="00E00B18" w:rsidP="00511D71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</w:p>
    <w:p w:rsidR="00E00B18" w:rsidRDefault="00E00B18" w:rsidP="00E00B18">
      <w:pPr>
        <w:rPr>
          <w:sz w:val="28"/>
          <w:szCs w:val="28"/>
        </w:rPr>
      </w:pPr>
      <w:r w:rsidRPr="00BD1BDC">
        <w:rPr>
          <w:sz w:val="28"/>
          <w:szCs w:val="28"/>
        </w:rPr>
        <w:t>-</w:t>
      </w:r>
      <w:r w:rsidR="002D6904">
        <w:rPr>
          <w:sz w:val="28"/>
          <w:szCs w:val="28"/>
        </w:rPr>
        <w:t xml:space="preserve"> </w:t>
      </w:r>
      <w:r w:rsidRPr="00BD1BDC">
        <w:rPr>
          <w:b/>
          <w:sz w:val="28"/>
          <w:szCs w:val="28"/>
        </w:rPr>
        <w:t>перечень основных лекарственных средств</w:t>
      </w:r>
      <w:r w:rsidRPr="00BD1BDC">
        <w:rPr>
          <w:sz w:val="28"/>
          <w:szCs w:val="28"/>
        </w:rPr>
        <w:t xml:space="preserve"> </w:t>
      </w:r>
    </w:p>
    <w:p w:rsidR="002D6904" w:rsidRPr="00BD1BDC" w:rsidRDefault="002D6904" w:rsidP="002D6904">
      <w:pPr>
        <w:jc w:val="both"/>
        <w:rPr>
          <w:sz w:val="28"/>
          <w:szCs w:val="28"/>
        </w:rPr>
      </w:pPr>
      <w:r w:rsidRPr="002D6904">
        <w:rPr>
          <w:sz w:val="28"/>
          <w:szCs w:val="28"/>
        </w:rPr>
        <w:t>Гипотензивная терапия</w:t>
      </w:r>
      <w:r w:rsidRPr="00BD1BDC">
        <w:rPr>
          <w:b/>
          <w:sz w:val="28"/>
          <w:szCs w:val="28"/>
        </w:rPr>
        <w:t xml:space="preserve"> </w:t>
      </w:r>
      <w:r w:rsidRPr="00BD1BDC">
        <w:rPr>
          <w:sz w:val="28"/>
          <w:szCs w:val="28"/>
        </w:rPr>
        <w:t>по аналогичной схеме указанной выше.</w:t>
      </w:r>
    </w:p>
    <w:p w:rsidR="002D6904" w:rsidRPr="00BD1BDC" w:rsidRDefault="002D6904" w:rsidP="00E00B18">
      <w:pPr>
        <w:rPr>
          <w:sz w:val="28"/>
          <w:szCs w:val="28"/>
        </w:rPr>
      </w:pPr>
    </w:p>
    <w:p w:rsidR="00E00B18" w:rsidRDefault="00E00B18" w:rsidP="00E00B18">
      <w:pPr>
        <w:rPr>
          <w:sz w:val="28"/>
          <w:szCs w:val="28"/>
        </w:rPr>
      </w:pPr>
      <w:r w:rsidRPr="00BD1BDC">
        <w:rPr>
          <w:sz w:val="28"/>
          <w:szCs w:val="28"/>
        </w:rPr>
        <w:t>-</w:t>
      </w:r>
      <w:r w:rsidR="002D6904">
        <w:rPr>
          <w:sz w:val="28"/>
          <w:szCs w:val="28"/>
        </w:rPr>
        <w:t xml:space="preserve"> </w:t>
      </w:r>
      <w:r w:rsidRPr="00BD1BDC">
        <w:rPr>
          <w:b/>
          <w:sz w:val="28"/>
          <w:szCs w:val="28"/>
        </w:rPr>
        <w:t>перечень дополнительных лекарственных средств</w:t>
      </w:r>
      <w:r w:rsidR="002D6904">
        <w:rPr>
          <w:sz w:val="28"/>
          <w:szCs w:val="28"/>
        </w:rPr>
        <w:t xml:space="preserve"> </w:t>
      </w:r>
      <w:r w:rsidRPr="00BD1BDC">
        <w:rPr>
          <w:sz w:val="28"/>
          <w:szCs w:val="28"/>
        </w:rPr>
        <w:t xml:space="preserve"> </w:t>
      </w:r>
    </w:p>
    <w:p w:rsidR="002D6904" w:rsidRPr="00BD1BDC" w:rsidRDefault="002D6904" w:rsidP="002D6904">
      <w:pPr>
        <w:ind w:right="-185"/>
        <w:jc w:val="both"/>
        <w:rPr>
          <w:sz w:val="28"/>
          <w:szCs w:val="28"/>
        </w:rPr>
      </w:pPr>
      <w:r w:rsidRPr="00BD1BDC">
        <w:rPr>
          <w:b/>
          <w:bCs/>
          <w:sz w:val="28"/>
          <w:szCs w:val="28"/>
        </w:rPr>
        <w:t>Гиполипидемическая терапия</w:t>
      </w:r>
      <w:r w:rsidRPr="00BD1BDC">
        <w:rPr>
          <w:b/>
          <w:bCs/>
          <w:i/>
          <w:sz w:val="28"/>
          <w:szCs w:val="28"/>
        </w:rPr>
        <w:t xml:space="preserve"> </w:t>
      </w:r>
      <w:r w:rsidRPr="00BD1BDC">
        <w:rPr>
          <w:sz w:val="28"/>
          <w:szCs w:val="28"/>
        </w:rPr>
        <w:t>назначаются на срок от 4-6 месяцев до 1 года в зависимости от уровня холестерина, при стенозах атерогенной этиологии.</w:t>
      </w:r>
    </w:p>
    <w:p w:rsidR="002D6904" w:rsidRPr="00BD1BDC" w:rsidRDefault="002D6904" w:rsidP="002D6904">
      <w:pPr>
        <w:numPr>
          <w:ilvl w:val="0"/>
          <w:numId w:val="21"/>
        </w:numPr>
        <w:tabs>
          <w:tab w:val="left" w:pos="426"/>
        </w:tabs>
        <w:suppressAutoHyphens/>
        <w:ind w:left="0" w:right="-185" w:firstLine="0"/>
        <w:jc w:val="both"/>
      </w:pPr>
      <w:r w:rsidRPr="00BD1BDC">
        <w:rPr>
          <w:sz w:val="28"/>
          <w:szCs w:val="28"/>
        </w:rPr>
        <w:t>статины (симвастатин, аторвастатин, и т.д.), в стандартной дозировке,</w:t>
      </w:r>
      <w:r w:rsidRPr="00BD1BDC">
        <w:rPr>
          <w:color w:val="FF0000"/>
          <w:sz w:val="28"/>
          <w:szCs w:val="28"/>
        </w:rPr>
        <w:t xml:space="preserve"> </w:t>
      </w:r>
      <w:r w:rsidRPr="00BD1BDC">
        <w:rPr>
          <w:sz w:val="28"/>
          <w:szCs w:val="28"/>
        </w:rPr>
        <w:t>перорально, длительно);</w:t>
      </w:r>
    </w:p>
    <w:p w:rsidR="002D6904" w:rsidRPr="00BD1BDC" w:rsidRDefault="002D6904" w:rsidP="00E00B18">
      <w:pPr>
        <w:rPr>
          <w:b/>
          <w:sz w:val="28"/>
          <w:szCs w:val="28"/>
        </w:rPr>
      </w:pPr>
    </w:p>
    <w:p w:rsidR="00E00B18" w:rsidRPr="00BD1BDC" w:rsidRDefault="00E00B18" w:rsidP="00E00B18">
      <w:p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В послеоперационном периоде:</w:t>
      </w:r>
    </w:p>
    <w:p w:rsidR="00E00B18" w:rsidRPr="00BD1BDC" w:rsidRDefault="00E00B18" w:rsidP="00E00B18">
      <w:pPr>
        <w:jc w:val="both"/>
        <w:rPr>
          <w:bCs/>
          <w:sz w:val="28"/>
          <w:szCs w:val="28"/>
        </w:rPr>
      </w:pPr>
      <w:r w:rsidRPr="00BD1BDC">
        <w:rPr>
          <w:b/>
          <w:sz w:val="28"/>
          <w:szCs w:val="28"/>
        </w:rPr>
        <w:t>Антикоагулянтная и антиагрегантная терапия</w:t>
      </w:r>
      <w:r w:rsidRPr="00BD1BDC">
        <w:rPr>
          <w:sz w:val="28"/>
          <w:szCs w:val="28"/>
        </w:rPr>
        <w:t xml:space="preserve"> с целью улучшения реологических свойств крови.</w:t>
      </w:r>
    </w:p>
    <w:p w:rsidR="00E00B18" w:rsidRPr="00BD1BDC" w:rsidRDefault="00E00B18" w:rsidP="00C71E74">
      <w:pPr>
        <w:pStyle w:val="a5"/>
        <w:numPr>
          <w:ilvl w:val="0"/>
          <w:numId w:val="20"/>
        </w:numPr>
        <w:tabs>
          <w:tab w:val="left" w:pos="426"/>
        </w:tabs>
        <w:suppressAutoHyphens/>
        <w:autoSpaceDE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1BDC">
        <w:rPr>
          <w:rFonts w:ascii="Times New Roman" w:hAnsi="Times New Roman"/>
          <w:bCs/>
          <w:sz w:val="28"/>
          <w:szCs w:val="28"/>
        </w:rPr>
        <w:t>гепарин и его фракционированные аналоги</w:t>
      </w:r>
    </w:p>
    <w:p w:rsidR="00E00B18" w:rsidRPr="00BD1BDC" w:rsidRDefault="00E00B18" w:rsidP="00C71E74">
      <w:pPr>
        <w:numPr>
          <w:ilvl w:val="0"/>
          <w:numId w:val="20"/>
        </w:numPr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 xml:space="preserve">Оральные антикоагулянты (варфарин, целевое МНО от 2,0 до 3,0); </w:t>
      </w:r>
    </w:p>
    <w:p w:rsidR="00E00B18" w:rsidRPr="00BD1BDC" w:rsidRDefault="00E00B18" w:rsidP="00C71E74">
      <w:pPr>
        <w:numPr>
          <w:ilvl w:val="0"/>
          <w:numId w:val="20"/>
        </w:numPr>
        <w:suppressAutoHyphens/>
        <w:jc w:val="both"/>
        <w:rPr>
          <w:b/>
          <w:sz w:val="28"/>
          <w:szCs w:val="28"/>
        </w:rPr>
      </w:pPr>
      <w:r w:rsidRPr="00BD1BDC">
        <w:rPr>
          <w:sz w:val="28"/>
          <w:szCs w:val="28"/>
        </w:rPr>
        <w:t>антиагреганты  (ацетилсалициловая ксилота, клопидогрель, дипиридамол, тиклопидин и т.д.);</w:t>
      </w:r>
    </w:p>
    <w:p w:rsidR="00E00B18" w:rsidRPr="00BD1BDC" w:rsidRDefault="00E00B18" w:rsidP="00E00B18">
      <w:pPr>
        <w:pStyle w:val="Default"/>
        <w:rPr>
          <w:sz w:val="28"/>
        </w:rPr>
      </w:pPr>
      <w:r w:rsidRPr="00BD1BDC">
        <w:rPr>
          <w:b/>
          <w:sz w:val="28"/>
          <w:szCs w:val="28"/>
        </w:rPr>
        <w:t xml:space="preserve">Анальгетическая, противовоспалительная терапии: </w:t>
      </w:r>
    </w:p>
    <w:p w:rsidR="00E00B18" w:rsidRPr="00BD1BDC" w:rsidRDefault="00E00B18" w:rsidP="00C71E74">
      <w:pPr>
        <w:numPr>
          <w:ilvl w:val="0"/>
          <w:numId w:val="20"/>
        </w:numPr>
        <w:suppressAutoHyphens/>
        <w:rPr>
          <w:b/>
          <w:sz w:val="28"/>
          <w:szCs w:val="28"/>
        </w:rPr>
      </w:pPr>
      <w:r w:rsidRPr="00BD1BDC">
        <w:rPr>
          <w:sz w:val="28"/>
        </w:rPr>
        <w:t xml:space="preserve">НПВС - кетопрофен, диклофенак, кеторолак, лорноксикам и т д в стандартной дозировке, перорально или парентерально, при наличии болевого синдрома; </w:t>
      </w:r>
    </w:p>
    <w:p w:rsidR="00511D71" w:rsidRPr="00BD1BDC" w:rsidRDefault="00511D71" w:rsidP="00511D71">
      <w:pPr>
        <w:tabs>
          <w:tab w:val="left" w:pos="426"/>
        </w:tabs>
        <w:rPr>
          <w:color w:val="FF0000"/>
          <w:sz w:val="28"/>
          <w:szCs w:val="28"/>
        </w:rPr>
      </w:pPr>
    </w:p>
    <w:p w:rsidR="00511D71" w:rsidRPr="00BD1BDC" w:rsidRDefault="00511D71" w:rsidP="00511D71">
      <w:pPr>
        <w:tabs>
          <w:tab w:val="left" w:pos="567"/>
        </w:tabs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Хирургическое лечение</w:t>
      </w:r>
      <w:r w:rsidR="008E46BB" w:rsidRPr="003E456C">
        <w:rPr>
          <w:b/>
          <w:sz w:val="28"/>
          <w:szCs w:val="28"/>
        </w:rPr>
        <w:t xml:space="preserve"> [</w:t>
      </w:r>
      <w:r w:rsidR="008E46BB">
        <w:rPr>
          <w:b/>
          <w:sz w:val="28"/>
          <w:szCs w:val="28"/>
        </w:rPr>
        <w:t>1, 10</w:t>
      </w:r>
      <w:r w:rsidR="008E46BB" w:rsidRPr="003E456C">
        <w:rPr>
          <w:b/>
          <w:sz w:val="28"/>
          <w:szCs w:val="28"/>
        </w:rPr>
        <w:t>]</w:t>
      </w:r>
      <w:r w:rsidRPr="00BD1BDC">
        <w:rPr>
          <w:b/>
          <w:sz w:val="28"/>
          <w:szCs w:val="28"/>
        </w:rPr>
        <w:t>:</w:t>
      </w:r>
    </w:p>
    <w:p w:rsidR="00511D71" w:rsidRPr="00BD1BDC" w:rsidRDefault="00FC1BA6" w:rsidP="00511D7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Хирургические вмешательства</w:t>
      </w:r>
      <w:r w:rsidR="00511D71" w:rsidRPr="00BD1BDC">
        <w:rPr>
          <w:sz w:val="28"/>
          <w:szCs w:val="28"/>
        </w:rPr>
        <w:t>, оказываемое в стационарных условиях:</w:t>
      </w:r>
    </w:p>
    <w:p w:rsidR="00511D71" w:rsidRPr="00BD1BDC" w:rsidRDefault="00511D71" w:rsidP="00511D71">
      <w:pPr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Виды операции:</w:t>
      </w:r>
    </w:p>
    <w:p w:rsidR="00511D71" w:rsidRPr="00BD1BDC" w:rsidRDefault="00511D71" w:rsidP="00511D71">
      <w:pPr>
        <w:jc w:val="both"/>
        <w:rPr>
          <w:rFonts w:eastAsia="Calibri"/>
          <w:sz w:val="28"/>
          <w:szCs w:val="28"/>
        </w:rPr>
      </w:pPr>
      <w:r w:rsidRPr="00BD1BDC">
        <w:rPr>
          <w:b/>
          <w:sz w:val="28"/>
          <w:szCs w:val="28"/>
        </w:rPr>
        <w:t>«Открытая» хирургия:</w:t>
      </w:r>
    </w:p>
    <w:p w:rsidR="00511D71" w:rsidRPr="00BD1BDC" w:rsidRDefault="00511D71" w:rsidP="00C71E74">
      <w:pPr>
        <w:numPr>
          <w:ilvl w:val="0"/>
          <w:numId w:val="19"/>
        </w:numPr>
        <w:tabs>
          <w:tab w:val="decimal" w:pos="567"/>
        </w:tabs>
        <w:suppressAutoHyphens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эндартерэктомия;</w:t>
      </w:r>
    </w:p>
    <w:p w:rsidR="00511D71" w:rsidRPr="00BD1BDC" w:rsidRDefault="00511D71" w:rsidP="00C71E74">
      <w:pPr>
        <w:numPr>
          <w:ilvl w:val="0"/>
          <w:numId w:val="19"/>
        </w:numPr>
        <w:tabs>
          <w:tab w:val="decimal" w:pos="567"/>
        </w:tabs>
        <w:suppressAutoHyphens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резекция других сосудов с анастомозом;</w:t>
      </w:r>
    </w:p>
    <w:p w:rsidR="00511D71" w:rsidRPr="00BD1BDC" w:rsidRDefault="00511D71" w:rsidP="00C71E74">
      <w:pPr>
        <w:numPr>
          <w:ilvl w:val="0"/>
          <w:numId w:val="19"/>
        </w:numPr>
        <w:tabs>
          <w:tab w:val="decimal" w:pos="567"/>
        </w:tabs>
        <w:suppressAutoHyphens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восстановление с помощью трансплантата ткани кровеносного сосуда;</w:t>
      </w:r>
    </w:p>
    <w:p w:rsidR="00511D71" w:rsidRPr="00BD1BDC" w:rsidRDefault="00511D71" w:rsidP="00C71E74">
      <w:pPr>
        <w:numPr>
          <w:ilvl w:val="0"/>
          <w:numId w:val="19"/>
        </w:numPr>
        <w:tabs>
          <w:tab w:val="decimal" w:pos="567"/>
        </w:tabs>
        <w:suppressAutoHyphens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восстановление кровеносного сосуда с помощью синтетического импланта;</w:t>
      </w:r>
    </w:p>
    <w:p w:rsidR="00511D71" w:rsidRPr="00BD1BDC" w:rsidRDefault="00511D71" w:rsidP="00C71E74">
      <w:pPr>
        <w:numPr>
          <w:ilvl w:val="0"/>
          <w:numId w:val="19"/>
        </w:numPr>
        <w:tabs>
          <w:tab w:val="decimal" w:pos="567"/>
        </w:tabs>
        <w:suppressAutoHyphens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другой периферический шунт или анастомоз;</w:t>
      </w:r>
    </w:p>
    <w:p w:rsidR="00511D71" w:rsidRPr="00BD1BDC" w:rsidRDefault="00511D71" w:rsidP="00C71E74">
      <w:pPr>
        <w:numPr>
          <w:ilvl w:val="0"/>
          <w:numId w:val="19"/>
        </w:numPr>
        <w:tabs>
          <w:tab w:val="decimal" w:pos="567"/>
        </w:tabs>
        <w:suppressAutoHyphens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трансплантация/ретрансплантация почки;</w:t>
      </w:r>
    </w:p>
    <w:p w:rsidR="00511D71" w:rsidRPr="00BD1BDC" w:rsidRDefault="00511D71" w:rsidP="00C71E74">
      <w:pPr>
        <w:numPr>
          <w:ilvl w:val="0"/>
          <w:numId w:val="19"/>
        </w:numPr>
        <w:tabs>
          <w:tab w:val="decimal" w:pos="567"/>
        </w:tabs>
        <w:suppressAutoHyphens/>
        <w:jc w:val="both"/>
        <w:rPr>
          <w:rFonts w:eastAsia="Calibri"/>
          <w:b/>
          <w:sz w:val="28"/>
          <w:szCs w:val="28"/>
        </w:rPr>
      </w:pPr>
      <w:r w:rsidRPr="00BD1BDC">
        <w:rPr>
          <w:rFonts w:eastAsia="Calibri"/>
          <w:sz w:val="28"/>
          <w:szCs w:val="28"/>
        </w:rPr>
        <w:t>нефрэктомия.</w:t>
      </w:r>
    </w:p>
    <w:p w:rsidR="00511D71" w:rsidRPr="00BD1BDC" w:rsidRDefault="00511D71" w:rsidP="00511D71">
      <w:pPr>
        <w:tabs>
          <w:tab w:val="decimal" w:pos="567"/>
        </w:tabs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b/>
          <w:sz w:val="28"/>
          <w:szCs w:val="28"/>
        </w:rPr>
        <w:lastRenderedPageBreak/>
        <w:t>Эндоваскулярная хирургия</w:t>
      </w:r>
      <w:r w:rsidR="008E46BB">
        <w:rPr>
          <w:rFonts w:eastAsia="Calibri"/>
          <w:b/>
          <w:sz w:val="28"/>
          <w:szCs w:val="28"/>
          <w:lang w:val="en-US"/>
        </w:rPr>
        <w:t xml:space="preserve"> [6-11]</w:t>
      </w:r>
      <w:r w:rsidRPr="00BD1BDC">
        <w:rPr>
          <w:rFonts w:eastAsia="Calibri"/>
          <w:b/>
          <w:sz w:val="28"/>
          <w:szCs w:val="28"/>
        </w:rPr>
        <w:t>:</w:t>
      </w:r>
    </w:p>
    <w:p w:rsidR="00511D71" w:rsidRPr="00BD1BDC" w:rsidRDefault="00511D71" w:rsidP="00C71E74">
      <w:pPr>
        <w:numPr>
          <w:ilvl w:val="0"/>
          <w:numId w:val="19"/>
        </w:numPr>
        <w:tabs>
          <w:tab w:val="decimal" w:pos="567"/>
        </w:tabs>
        <w:suppressAutoHyphens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баллонная ангиопластика; (более эффективна при фибромускулярной дисплазии)</w:t>
      </w:r>
    </w:p>
    <w:p w:rsidR="00511D71" w:rsidRPr="00BD1BDC" w:rsidRDefault="00511D71" w:rsidP="00C71E74">
      <w:pPr>
        <w:numPr>
          <w:ilvl w:val="0"/>
          <w:numId w:val="19"/>
        </w:numPr>
        <w:tabs>
          <w:tab w:val="decimal" w:pos="567"/>
        </w:tabs>
        <w:suppressAutoHyphens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эндоваскулярное стентирование (более эффективно при атеросклеротическом поражении почечных артерий);</w:t>
      </w:r>
    </w:p>
    <w:p w:rsidR="00511D71" w:rsidRPr="00BD1BDC" w:rsidRDefault="00511D71" w:rsidP="00511D71">
      <w:pPr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511D71" w:rsidRPr="00BD1BDC" w:rsidRDefault="00511D71" w:rsidP="00511D71">
      <w:pPr>
        <w:widowControl w:val="0"/>
        <w:tabs>
          <w:tab w:val="left" w:pos="90"/>
          <w:tab w:val="left" w:pos="153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Показания к операции:</w:t>
      </w:r>
    </w:p>
    <w:p w:rsidR="00511D71" w:rsidRPr="00BD1BDC" w:rsidRDefault="00511D71" w:rsidP="00C71E74">
      <w:pPr>
        <w:widowControl w:val="0"/>
        <w:numPr>
          <w:ilvl w:val="0"/>
          <w:numId w:val="5"/>
        </w:numPr>
        <w:tabs>
          <w:tab w:val="left" w:pos="90"/>
          <w:tab w:val="left" w:pos="567"/>
        </w:tabs>
        <w:suppressAutoHyphens/>
        <w:autoSpaceDE w:val="0"/>
        <w:jc w:val="both"/>
        <w:rPr>
          <w:rFonts w:eastAsia="Times-Roman"/>
          <w:sz w:val="28"/>
          <w:szCs w:val="28"/>
        </w:rPr>
      </w:pPr>
      <w:r w:rsidRPr="00BD1BDC">
        <w:rPr>
          <w:rFonts w:eastAsia="Times-Roman"/>
          <w:sz w:val="28"/>
          <w:szCs w:val="28"/>
        </w:rPr>
        <w:t>рефрактерная артериальная</w:t>
      </w:r>
      <w:r w:rsidRPr="00BD1BDC">
        <w:rPr>
          <w:rFonts w:eastAsia="Times-Roman"/>
          <w:color w:val="000000"/>
          <w:sz w:val="28"/>
          <w:szCs w:val="28"/>
        </w:rPr>
        <w:t xml:space="preserve"> гипертония несмотря на применение комбинации 3-х гипотензивных препаратов</w:t>
      </w:r>
      <w:r w:rsidRPr="00BD1BDC">
        <w:rPr>
          <w:rFonts w:eastAsia="Times-Roman"/>
          <w:sz w:val="28"/>
          <w:szCs w:val="28"/>
        </w:rPr>
        <w:t>;</w:t>
      </w:r>
    </w:p>
    <w:p w:rsidR="00511D71" w:rsidRPr="00BD1BDC" w:rsidRDefault="00511D71" w:rsidP="00C71E74">
      <w:pPr>
        <w:widowControl w:val="0"/>
        <w:numPr>
          <w:ilvl w:val="0"/>
          <w:numId w:val="5"/>
        </w:numPr>
        <w:tabs>
          <w:tab w:val="left" w:pos="90"/>
          <w:tab w:val="left" w:pos="567"/>
        </w:tabs>
        <w:suppressAutoHyphens/>
        <w:autoSpaceDE w:val="0"/>
        <w:jc w:val="both"/>
        <w:rPr>
          <w:rFonts w:eastAsia="Times-Roman"/>
          <w:sz w:val="28"/>
          <w:szCs w:val="28"/>
        </w:rPr>
      </w:pPr>
      <w:r w:rsidRPr="00BD1BDC">
        <w:rPr>
          <w:rFonts w:eastAsia="Times-Roman"/>
          <w:sz w:val="28"/>
          <w:szCs w:val="28"/>
        </w:rPr>
        <w:t>прогрессирующая азотемия;</w:t>
      </w:r>
    </w:p>
    <w:p w:rsidR="00511D71" w:rsidRPr="00BD1BDC" w:rsidRDefault="00511D71" w:rsidP="00C71E74">
      <w:pPr>
        <w:numPr>
          <w:ilvl w:val="0"/>
          <w:numId w:val="5"/>
        </w:numPr>
        <w:suppressAutoHyphens/>
        <w:autoSpaceDE w:val="0"/>
        <w:rPr>
          <w:rFonts w:eastAsia="Times-Roman"/>
          <w:sz w:val="28"/>
          <w:szCs w:val="28"/>
        </w:rPr>
      </w:pPr>
      <w:r w:rsidRPr="00BD1BDC">
        <w:rPr>
          <w:rFonts w:eastAsia="Times-Roman"/>
          <w:sz w:val="28"/>
          <w:szCs w:val="28"/>
        </w:rPr>
        <w:t>острая почечная недостаточность на фоне приема иАПФ;</w:t>
      </w:r>
    </w:p>
    <w:p w:rsidR="00511D71" w:rsidRPr="00BD1BDC" w:rsidRDefault="00511D71" w:rsidP="00C71E74">
      <w:pPr>
        <w:numPr>
          <w:ilvl w:val="0"/>
          <w:numId w:val="5"/>
        </w:numPr>
        <w:suppressAutoHyphens/>
        <w:autoSpaceDE w:val="0"/>
        <w:rPr>
          <w:rFonts w:eastAsia="Times-Roman"/>
          <w:sz w:val="28"/>
          <w:szCs w:val="28"/>
        </w:rPr>
      </w:pPr>
      <w:r w:rsidRPr="00BD1BDC">
        <w:rPr>
          <w:rFonts w:eastAsia="Times-Roman"/>
          <w:sz w:val="28"/>
          <w:szCs w:val="28"/>
        </w:rPr>
        <w:t>рецидивирующий отек легких у больных с выраженной артериальной гипертонией и хорошей систолической функцией левого желудочка;</w:t>
      </w:r>
    </w:p>
    <w:p w:rsidR="00511D71" w:rsidRPr="00BD1BDC" w:rsidRDefault="00511D71" w:rsidP="00C71E74">
      <w:pPr>
        <w:numPr>
          <w:ilvl w:val="0"/>
          <w:numId w:val="5"/>
        </w:numPr>
        <w:suppressAutoHyphens/>
        <w:autoSpaceDE w:val="0"/>
        <w:rPr>
          <w:rFonts w:eastAsia="Times-Roman"/>
          <w:sz w:val="28"/>
          <w:szCs w:val="28"/>
        </w:rPr>
      </w:pPr>
      <w:r w:rsidRPr="00BD1BDC">
        <w:rPr>
          <w:rFonts w:eastAsia="Times-Roman"/>
          <w:sz w:val="28"/>
          <w:szCs w:val="28"/>
        </w:rPr>
        <w:t>отек легких на фоне билатеральных стенозов или выраженного стеноза</w:t>
      </w:r>
    </w:p>
    <w:p w:rsidR="00511D71" w:rsidRPr="00BD1BDC" w:rsidRDefault="00511D71" w:rsidP="00511D71">
      <w:pPr>
        <w:autoSpaceDE w:val="0"/>
        <w:rPr>
          <w:rFonts w:eastAsia="Times-Roman"/>
          <w:sz w:val="28"/>
          <w:szCs w:val="28"/>
        </w:rPr>
      </w:pPr>
      <w:r w:rsidRPr="00BD1BDC">
        <w:rPr>
          <w:rFonts w:eastAsia="Times-Roman"/>
          <w:sz w:val="28"/>
          <w:szCs w:val="28"/>
        </w:rPr>
        <w:t>почечной артерии единственной почки.</w:t>
      </w:r>
    </w:p>
    <w:p w:rsidR="00511D71" w:rsidRPr="00BD1BDC" w:rsidRDefault="00511D71" w:rsidP="00C71E74">
      <w:pPr>
        <w:numPr>
          <w:ilvl w:val="0"/>
          <w:numId w:val="5"/>
        </w:numPr>
        <w:suppressAutoHyphens/>
        <w:autoSpaceDE w:val="0"/>
        <w:rPr>
          <w:rFonts w:eastAsia="Calibri"/>
          <w:b/>
          <w:sz w:val="28"/>
          <w:szCs w:val="28"/>
        </w:rPr>
      </w:pPr>
      <w:r w:rsidRPr="00BD1BDC">
        <w:rPr>
          <w:rFonts w:eastAsia="Times-Roman"/>
          <w:sz w:val="28"/>
          <w:szCs w:val="28"/>
        </w:rPr>
        <w:t>нефункционирующая почка (показание для трансплантации либо нефрэктомии)</w:t>
      </w:r>
      <w:r w:rsidR="00E00B18" w:rsidRPr="00BD1BDC">
        <w:rPr>
          <w:rFonts w:eastAsia="Times-Roman"/>
          <w:sz w:val="28"/>
          <w:szCs w:val="28"/>
        </w:rPr>
        <w:t>.</w:t>
      </w:r>
    </w:p>
    <w:p w:rsidR="00E00B18" w:rsidRPr="00BD1BDC" w:rsidRDefault="00E00B18" w:rsidP="00E00B18">
      <w:pPr>
        <w:jc w:val="both"/>
        <w:rPr>
          <w:sz w:val="28"/>
          <w:szCs w:val="28"/>
        </w:rPr>
      </w:pPr>
      <w:r w:rsidRPr="00BD1BDC">
        <w:rPr>
          <w:rFonts w:eastAsia="Calibri"/>
          <w:b/>
          <w:sz w:val="28"/>
          <w:szCs w:val="28"/>
        </w:rPr>
        <w:t>Противопоказания к операции:</w:t>
      </w:r>
    </w:p>
    <w:p w:rsidR="00E00B18" w:rsidRPr="00BD1BDC" w:rsidRDefault="00E00B18" w:rsidP="00C71E74">
      <w:pPr>
        <w:numPr>
          <w:ilvl w:val="0"/>
          <w:numId w:val="19"/>
        </w:numPr>
        <w:tabs>
          <w:tab w:val="decimal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свежий инфаркт миокарда (менее 3 месяцев);</w:t>
      </w:r>
    </w:p>
    <w:p w:rsidR="00E00B18" w:rsidRPr="00BD1BDC" w:rsidRDefault="00E00B18" w:rsidP="00C71E74">
      <w:pPr>
        <w:numPr>
          <w:ilvl w:val="0"/>
          <w:numId w:val="19"/>
        </w:numPr>
        <w:tabs>
          <w:tab w:val="decimal" w:pos="567"/>
        </w:tabs>
        <w:suppressAutoHyphens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ОНМК (менее 3 месяцев);</w:t>
      </w:r>
    </w:p>
    <w:p w:rsidR="00E00B18" w:rsidRPr="00BD1BDC" w:rsidRDefault="00E00B18" w:rsidP="00C71E74">
      <w:pPr>
        <w:numPr>
          <w:ilvl w:val="0"/>
          <w:numId w:val="19"/>
        </w:numPr>
        <w:tabs>
          <w:tab w:val="decimal" w:pos="567"/>
        </w:tabs>
        <w:suppressAutoHyphens/>
        <w:jc w:val="both"/>
        <w:rPr>
          <w:b/>
          <w:sz w:val="28"/>
          <w:szCs w:val="28"/>
        </w:rPr>
      </w:pPr>
      <w:r w:rsidRPr="00BD1BDC">
        <w:rPr>
          <w:sz w:val="28"/>
          <w:szCs w:val="28"/>
        </w:rPr>
        <w:t>терминальные стадии сердечной и печеночной недостаточности.</w:t>
      </w:r>
    </w:p>
    <w:p w:rsidR="00E00B18" w:rsidRDefault="00E00B18" w:rsidP="00E00B18">
      <w:pPr>
        <w:jc w:val="both"/>
        <w:rPr>
          <w:b/>
          <w:sz w:val="28"/>
          <w:szCs w:val="28"/>
        </w:rPr>
      </w:pPr>
    </w:p>
    <w:p w:rsidR="00417EAF" w:rsidRPr="00BD1BDC" w:rsidRDefault="00FC1BA6" w:rsidP="00417EAF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17EAF">
        <w:rPr>
          <w:b/>
          <w:sz w:val="28"/>
          <w:szCs w:val="28"/>
        </w:rPr>
        <w:t xml:space="preserve">) </w:t>
      </w:r>
      <w:r w:rsidR="00417EAF" w:rsidRPr="00BD1BDC">
        <w:rPr>
          <w:b/>
          <w:sz w:val="28"/>
          <w:szCs w:val="28"/>
        </w:rPr>
        <w:t xml:space="preserve">Показания для консультации узких специалистов: </w:t>
      </w:r>
    </w:p>
    <w:p w:rsidR="00417EAF" w:rsidRPr="00BD1BDC" w:rsidRDefault="00417EAF" w:rsidP="00417EAF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BD1BDC">
        <w:rPr>
          <w:rFonts w:eastAsia="Calibri"/>
          <w:sz w:val="28"/>
          <w:szCs w:val="28"/>
          <w:lang w:eastAsia="en-US"/>
        </w:rPr>
        <w:t xml:space="preserve">консультация узких специалистов при наличии прочей сопутствующей патологии. </w:t>
      </w:r>
    </w:p>
    <w:p w:rsidR="00417EAF" w:rsidRPr="00BD1BDC" w:rsidRDefault="00FC1BA6" w:rsidP="00417EAF">
      <w:pPr>
        <w:tabs>
          <w:tab w:val="left" w:pos="56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17EAF">
        <w:rPr>
          <w:b/>
          <w:sz w:val="28"/>
          <w:szCs w:val="28"/>
        </w:rPr>
        <w:t xml:space="preserve">) </w:t>
      </w:r>
      <w:r w:rsidR="00417EAF" w:rsidRPr="00BD1BDC">
        <w:rPr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417EAF" w:rsidRPr="00BD1BDC" w:rsidRDefault="00417EAF" w:rsidP="00417EAF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D1BDC">
        <w:rPr>
          <w:sz w:val="28"/>
          <w:szCs w:val="28"/>
        </w:rPr>
        <w:t>Ближайший послеоперационный период, в зависимости от объема оперативного лечения;</w:t>
      </w:r>
    </w:p>
    <w:p w:rsidR="00417EAF" w:rsidRPr="00BD1BDC" w:rsidRDefault="00FC1BA6" w:rsidP="00417EAF">
      <w:pPr>
        <w:tabs>
          <w:tab w:val="left" w:pos="56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417EAF">
        <w:rPr>
          <w:b/>
          <w:sz w:val="28"/>
          <w:szCs w:val="28"/>
        </w:rPr>
        <w:t xml:space="preserve">) </w:t>
      </w:r>
      <w:r w:rsidR="00417EAF" w:rsidRPr="00BD1BDC">
        <w:rPr>
          <w:b/>
          <w:sz w:val="28"/>
          <w:szCs w:val="28"/>
        </w:rPr>
        <w:t>Индикаторы эффективности лечения.</w:t>
      </w:r>
    </w:p>
    <w:p w:rsidR="00417EAF" w:rsidRPr="00BD1BDC" w:rsidRDefault="00417EAF" w:rsidP="00417EAF">
      <w:pPr>
        <w:numPr>
          <w:ilvl w:val="0"/>
          <w:numId w:val="13"/>
        </w:numPr>
        <w:tabs>
          <w:tab w:val="decimal" w:pos="567"/>
        </w:tabs>
        <w:suppressAutoHyphens/>
        <w:jc w:val="both"/>
        <w:rPr>
          <w:rFonts w:eastAsia="Calibri"/>
          <w:sz w:val="28"/>
          <w:szCs w:val="28"/>
        </w:rPr>
      </w:pPr>
      <w:r w:rsidRPr="00BD1BDC">
        <w:rPr>
          <w:rFonts w:eastAsia="Calibri"/>
          <w:sz w:val="28"/>
          <w:szCs w:val="28"/>
        </w:rPr>
        <w:t>нормализация АД;</w:t>
      </w:r>
    </w:p>
    <w:p w:rsidR="00417EAF" w:rsidRPr="00BD1BDC" w:rsidRDefault="00417EAF" w:rsidP="00417EAF">
      <w:pPr>
        <w:numPr>
          <w:ilvl w:val="0"/>
          <w:numId w:val="13"/>
        </w:numPr>
        <w:tabs>
          <w:tab w:val="decimal" w:pos="567"/>
        </w:tabs>
        <w:suppressAutoHyphens/>
        <w:jc w:val="both"/>
        <w:rPr>
          <w:rFonts w:eastAsia="Calibri"/>
          <w:iCs/>
          <w:sz w:val="28"/>
          <w:szCs w:val="28"/>
        </w:rPr>
      </w:pPr>
      <w:r w:rsidRPr="00BD1BDC">
        <w:rPr>
          <w:rFonts w:eastAsia="Calibri"/>
          <w:sz w:val="28"/>
          <w:szCs w:val="28"/>
        </w:rPr>
        <w:t xml:space="preserve"> сохранение функции почки;</w:t>
      </w:r>
    </w:p>
    <w:p w:rsidR="00417EAF" w:rsidRPr="00BD1BDC" w:rsidRDefault="00417EAF" w:rsidP="00417EAF">
      <w:pPr>
        <w:numPr>
          <w:ilvl w:val="0"/>
          <w:numId w:val="13"/>
        </w:numPr>
        <w:tabs>
          <w:tab w:val="decimal" w:pos="567"/>
        </w:tabs>
        <w:suppressAutoHyphens/>
        <w:jc w:val="both"/>
        <w:rPr>
          <w:sz w:val="28"/>
          <w:szCs w:val="28"/>
        </w:rPr>
      </w:pPr>
      <w:r w:rsidRPr="00BD1BDC">
        <w:rPr>
          <w:rFonts w:eastAsia="Calibri"/>
          <w:iCs/>
          <w:sz w:val="28"/>
          <w:szCs w:val="28"/>
        </w:rPr>
        <w:t>устранение стеноза/окклюзии артерии по инструментальным данным (ангиография, МРА, ангиографии или ультразвуковой допплерографии).</w:t>
      </w:r>
    </w:p>
    <w:p w:rsidR="00417EAF" w:rsidRPr="00BD1BDC" w:rsidRDefault="00417EAF" w:rsidP="00E00B18">
      <w:pPr>
        <w:jc w:val="both"/>
        <w:rPr>
          <w:b/>
          <w:sz w:val="28"/>
          <w:szCs w:val="28"/>
        </w:rPr>
      </w:pPr>
    </w:p>
    <w:p w:rsidR="00511D71" w:rsidRPr="00417EAF" w:rsidRDefault="00511D71" w:rsidP="00511D71">
      <w:pPr>
        <w:jc w:val="both"/>
        <w:rPr>
          <w:sz w:val="28"/>
          <w:szCs w:val="28"/>
        </w:rPr>
      </w:pPr>
      <w:r w:rsidRPr="00417EAF">
        <w:rPr>
          <w:b/>
          <w:sz w:val="28"/>
          <w:szCs w:val="28"/>
        </w:rPr>
        <w:t>1</w:t>
      </w:r>
      <w:r w:rsidR="006931DF">
        <w:rPr>
          <w:b/>
          <w:sz w:val="28"/>
          <w:szCs w:val="28"/>
        </w:rPr>
        <w:t>3</w:t>
      </w:r>
      <w:r w:rsidR="00443062">
        <w:rPr>
          <w:b/>
          <w:sz w:val="28"/>
          <w:szCs w:val="28"/>
        </w:rPr>
        <w:t>. МЕДИЦИНСКАЯ РЕАБИЛИТАЦИЯ</w:t>
      </w:r>
      <w:r w:rsidRPr="00417EAF">
        <w:rPr>
          <w:sz w:val="28"/>
          <w:szCs w:val="28"/>
        </w:rPr>
        <w:t xml:space="preserve"> </w:t>
      </w:r>
      <w:r w:rsidR="00443062">
        <w:rPr>
          <w:sz w:val="28"/>
          <w:szCs w:val="28"/>
        </w:rPr>
        <w:t>нет</w:t>
      </w:r>
      <w:r w:rsidRPr="00417EAF">
        <w:rPr>
          <w:sz w:val="28"/>
          <w:szCs w:val="28"/>
        </w:rPr>
        <w:t>.</w:t>
      </w:r>
    </w:p>
    <w:p w:rsidR="00511D71" w:rsidRPr="00417EAF" w:rsidRDefault="00511D71" w:rsidP="00511D71">
      <w:pPr>
        <w:jc w:val="both"/>
        <w:rPr>
          <w:b/>
          <w:sz w:val="28"/>
          <w:szCs w:val="28"/>
        </w:rPr>
      </w:pPr>
      <w:r w:rsidRPr="00417EAF">
        <w:rPr>
          <w:b/>
          <w:sz w:val="28"/>
          <w:szCs w:val="28"/>
        </w:rPr>
        <w:t>1</w:t>
      </w:r>
      <w:r w:rsidR="006931DF">
        <w:rPr>
          <w:b/>
          <w:sz w:val="28"/>
          <w:szCs w:val="28"/>
        </w:rPr>
        <w:t>4</w:t>
      </w:r>
      <w:r w:rsidRPr="00417EAF">
        <w:rPr>
          <w:b/>
          <w:sz w:val="28"/>
          <w:szCs w:val="28"/>
        </w:rPr>
        <w:t>.</w:t>
      </w:r>
      <w:r w:rsidRPr="00417EAF">
        <w:rPr>
          <w:sz w:val="28"/>
          <w:szCs w:val="28"/>
        </w:rPr>
        <w:t xml:space="preserve"> </w:t>
      </w:r>
      <w:r w:rsidRPr="00417EAF">
        <w:rPr>
          <w:b/>
          <w:sz w:val="28"/>
          <w:szCs w:val="28"/>
        </w:rPr>
        <w:t>ПАЛЛИАТИВНАЯ ПОМОЩЬ</w:t>
      </w:r>
      <w:r w:rsidRPr="00417EAF">
        <w:rPr>
          <w:sz w:val="28"/>
          <w:szCs w:val="28"/>
        </w:rPr>
        <w:t xml:space="preserve">, </w:t>
      </w:r>
      <w:r w:rsidR="00443062">
        <w:rPr>
          <w:sz w:val="28"/>
          <w:szCs w:val="28"/>
        </w:rPr>
        <w:t>нет.</w:t>
      </w:r>
    </w:p>
    <w:p w:rsidR="00511D71" w:rsidRPr="00BD1BDC" w:rsidRDefault="00511D71" w:rsidP="00511D71">
      <w:pPr>
        <w:tabs>
          <w:tab w:val="left" w:pos="56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1</w:t>
      </w:r>
      <w:r w:rsidR="006931DF">
        <w:rPr>
          <w:b/>
          <w:sz w:val="28"/>
          <w:szCs w:val="28"/>
        </w:rPr>
        <w:t>5</w:t>
      </w:r>
      <w:r w:rsidRPr="00BD1BDC">
        <w:rPr>
          <w:b/>
          <w:sz w:val="28"/>
          <w:szCs w:val="28"/>
        </w:rPr>
        <w:t>. Сокращения, используемые в протоколе:</w:t>
      </w:r>
    </w:p>
    <w:tbl>
      <w:tblPr>
        <w:tblW w:w="0" w:type="auto"/>
        <w:tblLayout w:type="fixed"/>
        <w:tblLook w:val="0000"/>
      </w:tblPr>
      <w:tblGrid>
        <w:gridCol w:w="1212"/>
        <w:gridCol w:w="422"/>
        <w:gridCol w:w="9071"/>
      </w:tblGrid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АГ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-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артериальная гипертензия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АД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артериальное давление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АЧТВ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активированное частичное тромбопластиновое время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ВИЧ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вирус иммунодефицита человека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ЗББА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задняя большеберцовая артерия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ИБС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ишемическая болезнь сердца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ИФА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иммуноферментный анализ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КТ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КТА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компьютерно-томографическая ангиография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ЛПВП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липопротеины высокой плотности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ЛПНП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липопротеины низкой плотности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lastRenderedPageBreak/>
              <w:t>ЛПИ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лодыжечно-плечевой индекс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МНО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МРА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магнитно-резонансная ангиография</w:t>
            </w:r>
          </w:p>
        </w:tc>
      </w:tr>
      <w:tr w:rsidR="00511D71" w:rsidRPr="00BD1BDC" w:rsidTr="00C439DC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МРТ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МСКТА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мультиспиральная компьютерно- томографическая ангиография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ОНМК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острое нарушение мозгового кровообращения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ОБА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общая бедренная артерия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ПКА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подколенная артерия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ПБА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поверхностная бедренная артерия</w:t>
            </w:r>
          </w:p>
        </w:tc>
      </w:tr>
      <w:tr w:rsidR="00511D71" w:rsidRPr="00BD1BDC" w:rsidTr="00C439DC">
        <w:trPr>
          <w:trHeight w:val="285"/>
        </w:trPr>
        <w:tc>
          <w:tcPr>
            <w:tcW w:w="1212" w:type="dxa"/>
            <w:shd w:val="clear" w:color="auto" w:fill="auto"/>
          </w:tcPr>
          <w:p w:rsidR="00C439DC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ПББА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передняя большеберцовая артерия</w:t>
            </w:r>
          </w:p>
        </w:tc>
      </w:tr>
      <w:tr w:rsidR="00C439DC" w:rsidRPr="00BD1BDC" w:rsidTr="00C439DC">
        <w:trPr>
          <w:trHeight w:val="367"/>
        </w:trPr>
        <w:tc>
          <w:tcPr>
            <w:tcW w:w="1212" w:type="dxa"/>
            <w:shd w:val="clear" w:color="auto" w:fill="auto"/>
          </w:tcPr>
          <w:p w:rsidR="00C439DC" w:rsidRPr="00BD1BDC" w:rsidRDefault="00C439DC" w:rsidP="005463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РВАГ</w:t>
            </w:r>
          </w:p>
        </w:tc>
        <w:tc>
          <w:tcPr>
            <w:tcW w:w="422" w:type="dxa"/>
            <w:shd w:val="clear" w:color="auto" w:fill="auto"/>
          </w:tcPr>
          <w:p w:rsidR="00C439DC" w:rsidRPr="00BD1BDC" w:rsidRDefault="00C439DC" w:rsidP="005463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71" w:type="dxa"/>
            <w:shd w:val="clear" w:color="auto" w:fill="auto"/>
          </w:tcPr>
          <w:p w:rsidR="00C439DC" w:rsidRPr="00BD1BDC" w:rsidRDefault="00C439DC" w:rsidP="005463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Реноваскулярная артериальная гипертензия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ТГД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триглицериды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УЗДГ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ультразвуковая допплерография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УЗИ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  <w:lang w:val="kk-KZ"/>
              </w:rPr>
              <w:t>УД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ЮГА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color w:val="000000"/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color w:val="000000"/>
                <w:sz w:val="28"/>
                <w:szCs w:val="28"/>
              </w:rPr>
              <w:t xml:space="preserve">юкстагломерулярный аппарат </w:t>
            </w:r>
          </w:p>
        </w:tc>
      </w:tr>
      <w:tr w:rsidR="00511D71" w:rsidRPr="00BD1BDC" w:rsidTr="00546329">
        <w:tc>
          <w:tcPr>
            <w:tcW w:w="121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ЭКГ</w:t>
            </w:r>
          </w:p>
        </w:tc>
        <w:tc>
          <w:tcPr>
            <w:tcW w:w="422" w:type="dxa"/>
            <w:shd w:val="clear" w:color="auto" w:fill="auto"/>
          </w:tcPr>
          <w:p w:rsidR="00511D71" w:rsidRPr="00BD1BDC" w:rsidRDefault="00511D71" w:rsidP="00546329">
            <w:pPr>
              <w:jc w:val="both"/>
              <w:rPr>
                <w:sz w:val="28"/>
                <w:szCs w:val="28"/>
              </w:rPr>
            </w:pPr>
            <w:r w:rsidRPr="00BD1BDC">
              <w:rPr>
                <w:sz w:val="28"/>
                <w:szCs w:val="28"/>
              </w:rPr>
              <w:t>–</w:t>
            </w:r>
          </w:p>
        </w:tc>
        <w:tc>
          <w:tcPr>
            <w:tcW w:w="9071" w:type="dxa"/>
            <w:shd w:val="clear" w:color="auto" w:fill="auto"/>
          </w:tcPr>
          <w:p w:rsidR="00511D71" w:rsidRPr="00BD1BDC" w:rsidRDefault="00511D71" w:rsidP="00546329">
            <w:pPr>
              <w:jc w:val="both"/>
            </w:pPr>
            <w:r w:rsidRPr="00BD1BDC">
              <w:rPr>
                <w:sz w:val="28"/>
                <w:szCs w:val="28"/>
              </w:rPr>
              <w:t>электрокардиограмма</w:t>
            </w:r>
          </w:p>
        </w:tc>
      </w:tr>
    </w:tbl>
    <w:p w:rsidR="00511D71" w:rsidRPr="00BD1BDC" w:rsidRDefault="00511D71" w:rsidP="00511D71">
      <w:pPr>
        <w:tabs>
          <w:tab w:val="left" w:pos="567"/>
        </w:tabs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</w:p>
    <w:p w:rsidR="00511D71" w:rsidRDefault="00511D71" w:rsidP="00E92023">
      <w:pPr>
        <w:tabs>
          <w:tab w:val="left" w:pos="56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1</w:t>
      </w:r>
      <w:r w:rsidR="006931DF">
        <w:rPr>
          <w:b/>
          <w:sz w:val="28"/>
          <w:szCs w:val="28"/>
        </w:rPr>
        <w:t>6</w:t>
      </w:r>
      <w:r w:rsidRPr="00BD1BDC">
        <w:rPr>
          <w:b/>
          <w:sz w:val="28"/>
          <w:szCs w:val="28"/>
        </w:rPr>
        <w:t xml:space="preserve">. </w:t>
      </w:r>
      <w:r w:rsidR="006931DF">
        <w:rPr>
          <w:b/>
          <w:sz w:val="28"/>
          <w:szCs w:val="28"/>
        </w:rPr>
        <w:t>Список разработчиков протокола</w:t>
      </w:r>
      <w:r w:rsidRPr="00BD1BDC">
        <w:rPr>
          <w:b/>
          <w:sz w:val="28"/>
          <w:szCs w:val="28"/>
        </w:rPr>
        <w:t>:</w:t>
      </w:r>
    </w:p>
    <w:p w:rsidR="00E92023" w:rsidRDefault="00E92023" w:rsidP="00E92023">
      <w:pPr>
        <w:pStyle w:val="a5"/>
        <w:numPr>
          <w:ilvl w:val="0"/>
          <w:numId w:val="3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Коспанов Нурсултан Айдарханович – кандидат медицинских наук, АО  «Научный Национальный Центр Хирургии имени А.Н.Сызганова», заведующий отделом ангиохирургии, главный внештатный ангиохирург МЗ  и СР РК.</w:t>
      </w:r>
    </w:p>
    <w:p w:rsidR="00E92023" w:rsidRDefault="00E92023" w:rsidP="00E92023">
      <w:pPr>
        <w:pStyle w:val="a5"/>
        <w:numPr>
          <w:ilvl w:val="0"/>
          <w:numId w:val="3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Султаналиев Токан Анарбекович - доктор медицинских наук, АО «Научный Национальный Центр Онкологии и трансплантологии», профессор, главный научный консультант.</w:t>
      </w:r>
    </w:p>
    <w:p w:rsidR="00E92023" w:rsidRDefault="00E92023" w:rsidP="00E92023">
      <w:pPr>
        <w:numPr>
          <w:ilvl w:val="0"/>
          <w:numId w:val="34"/>
        </w:numPr>
        <w:tabs>
          <w:tab w:val="left" w:pos="0"/>
          <w:tab w:val="left" w:pos="567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Турсынбаев Серик Еришович – доктор медицинских наук, АО «Казахский медицинский университет непрерывного обучения», профессор кафедры сердечно-сосудистой хирургии.</w:t>
      </w:r>
    </w:p>
    <w:p w:rsidR="00E92023" w:rsidRDefault="00E92023" w:rsidP="00E92023">
      <w:pPr>
        <w:numPr>
          <w:ilvl w:val="0"/>
          <w:numId w:val="34"/>
        </w:numPr>
        <w:tabs>
          <w:tab w:val="left" w:pos="0"/>
          <w:tab w:val="left" w:pos="567"/>
        </w:tabs>
        <w:ind w:left="426" w:hanging="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Жусупов Сабит Муталяпович – кандидат медицинских наук, заведующий отделением сосудистой хирурги</w:t>
      </w:r>
      <w:bookmarkStart w:id="0" w:name="_GoBack"/>
      <w:bookmarkEnd w:id="0"/>
      <w:r>
        <w:rPr>
          <w:rFonts w:eastAsia="Calibri"/>
          <w:sz w:val="28"/>
          <w:szCs w:val="28"/>
        </w:rPr>
        <w:t xml:space="preserve">и КГП на ПХВ «Павлодарская городская больница №1», главный внештатный сосудистый хирург Управления Здравоохранения Павлодарской области. </w:t>
      </w:r>
    </w:p>
    <w:p w:rsidR="00E92023" w:rsidRDefault="00E92023" w:rsidP="00E92023">
      <w:pPr>
        <w:numPr>
          <w:ilvl w:val="0"/>
          <w:numId w:val="34"/>
        </w:numPr>
        <w:tabs>
          <w:tab w:val="left" w:pos="0"/>
          <w:tab w:val="left" w:pos="567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Сагындыков </w:t>
      </w:r>
      <w:r>
        <w:rPr>
          <w:sz w:val="28"/>
          <w:szCs w:val="28"/>
        </w:rPr>
        <w:tab/>
        <w:t>Ирлан</w:t>
      </w:r>
      <w:r>
        <w:rPr>
          <w:sz w:val="28"/>
          <w:szCs w:val="28"/>
        </w:rPr>
        <w:tab/>
        <w:t>Нигметжанович - кандидат медицинских наук, АО «Научный Национальный Центр Онкологии и трансплантологии», заведующий отделением сосудистой хирургии</w:t>
      </w:r>
    </w:p>
    <w:p w:rsidR="00E92023" w:rsidRDefault="00E92023" w:rsidP="00E92023">
      <w:pPr>
        <w:pStyle w:val="a5"/>
        <w:numPr>
          <w:ilvl w:val="0"/>
          <w:numId w:val="3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Азимбаев Галимжан Сайдулаевич – докторант PhD, ТОО  «</w:t>
      </w:r>
      <w:r>
        <w:rPr>
          <w:rFonts w:ascii="Times New Roman" w:hAnsi="Times New Roman"/>
          <w:sz w:val="28"/>
          <w:szCs w:val="28"/>
          <w:lang w:val="en-US"/>
        </w:rPr>
        <w:t>Medical</w:t>
      </w:r>
      <w:r w:rsidRPr="00E920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Park</w:t>
      </w:r>
      <w:r>
        <w:rPr>
          <w:rFonts w:ascii="Times New Roman" w:hAnsi="Times New Roman"/>
          <w:sz w:val="28"/>
          <w:szCs w:val="28"/>
        </w:rPr>
        <w:t>», ангиохирург отделения хирургии.</w:t>
      </w:r>
    </w:p>
    <w:p w:rsidR="00E92023" w:rsidRPr="00E92023" w:rsidRDefault="00E92023" w:rsidP="00E92023">
      <w:pPr>
        <w:pStyle w:val="a5"/>
        <w:numPr>
          <w:ilvl w:val="0"/>
          <w:numId w:val="3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Смагулова Газиза Ажмагиевна - кандидат медицинских наук, Западно-Казахстанский Государственный медицинский университет имени Марата Оспанова, доцент, руководитель кафедры пропедевтики внутренних болезней и клинической фармакологии.</w:t>
      </w:r>
    </w:p>
    <w:p w:rsidR="006931DF" w:rsidRDefault="006931DF" w:rsidP="00C71E74">
      <w:pPr>
        <w:tabs>
          <w:tab w:val="left" w:pos="0"/>
          <w:tab w:val="left" w:pos="426"/>
        </w:tabs>
        <w:jc w:val="both"/>
        <w:rPr>
          <w:b/>
          <w:sz w:val="28"/>
          <w:szCs w:val="28"/>
        </w:rPr>
      </w:pPr>
    </w:p>
    <w:p w:rsidR="00511D71" w:rsidRPr="00BD1BDC" w:rsidRDefault="00511D71" w:rsidP="00C71E74">
      <w:pPr>
        <w:tabs>
          <w:tab w:val="left" w:pos="0"/>
          <w:tab w:val="left" w:pos="426"/>
        </w:tabs>
        <w:jc w:val="both"/>
        <w:rPr>
          <w:b/>
          <w:sz w:val="28"/>
          <w:szCs w:val="28"/>
        </w:rPr>
      </w:pPr>
      <w:r w:rsidRPr="00BD1BDC">
        <w:rPr>
          <w:b/>
          <w:sz w:val="28"/>
          <w:szCs w:val="28"/>
        </w:rPr>
        <w:t>1</w:t>
      </w:r>
      <w:r w:rsidR="006931DF">
        <w:rPr>
          <w:b/>
          <w:sz w:val="28"/>
          <w:szCs w:val="28"/>
        </w:rPr>
        <w:t>7</w:t>
      </w:r>
      <w:r w:rsidRPr="00BD1BDC">
        <w:rPr>
          <w:b/>
          <w:sz w:val="28"/>
          <w:szCs w:val="28"/>
        </w:rPr>
        <w:t xml:space="preserve">. </w:t>
      </w:r>
      <w:r w:rsidR="006931DF">
        <w:rPr>
          <w:b/>
          <w:sz w:val="28"/>
          <w:szCs w:val="28"/>
        </w:rPr>
        <w:t>Конфликт</w:t>
      </w:r>
      <w:r w:rsidRPr="00BD1BDC">
        <w:rPr>
          <w:b/>
          <w:sz w:val="28"/>
          <w:szCs w:val="28"/>
        </w:rPr>
        <w:t xml:space="preserve"> интересов: </w:t>
      </w:r>
      <w:r w:rsidR="006931DF">
        <w:rPr>
          <w:sz w:val="28"/>
          <w:szCs w:val="28"/>
        </w:rPr>
        <w:t>отсутствует.</w:t>
      </w:r>
    </w:p>
    <w:p w:rsidR="006931DF" w:rsidRDefault="006931DF" w:rsidP="00511D71">
      <w:pPr>
        <w:jc w:val="both"/>
        <w:rPr>
          <w:b/>
          <w:sz w:val="28"/>
          <w:szCs w:val="28"/>
        </w:rPr>
      </w:pPr>
    </w:p>
    <w:p w:rsidR="00511D71" w:rsidRDefault="00511D71" w:rsidP="00511D71">
      <w:pPr>
        <w:jc w:val="both"/>
        <w:rPr>
          <w:rFonts w:eastAsia="TimesNewRoman"/>
          <w:sz w:val="28"/>
          <w:szCs w:val="28"/>
        </w:rPr>
      </w:pPr>
      <w:r w:rsidRPr="00BD1BDC">
        <w:rPr>
          <w:b/>
          <w:sz w:val="28"/>
          <w:szCs w:val="28"/>
        </w:rPr>
        <w:t>1</w:t>
      </w:r>
      <w:r w:rsidR="006931DF">
        <w:rPr>
          <w:b/>
          <w:sz w:val="28"/>
          <w:szCs w:val="28"/>
        </w:rPr>
        <w:t>8</w:t>
      </w:r>
      <w:r w:rsidRPr="00BD1BDC">
        <w:rPr>
          <w:b/>
          <w:sz w:val="28"/>
          <w:szCs w:val="28"/>
        </w:rPr>
        <w:t xml:space="preserve">. Список рецензентов: </w:t>
      </w:r>
      <w:r w:rsidRPr="00BD1BDC">
        <w:rPr>
          <w:rFonts w:eastAsia="TimesNewRoman"/>
          <w:sz w:val="28"/>
          <w:szCs w:val="28"/>
        </w:rPr>
        <w:t xml:space="preserve">Конысов Марат Нурышевич – доктор медицинских наук, КГП на ПХВ «Атырауская городская больница", главный врач. </w:t>
      </w:r>
    </w:p>
    <w:p w:rsidR="006931DF" w:rsidRPr="00AE6D91" w:rsidRDefault="006931DF" w:rsidP="006931D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19</w:t>
      </w:r>
      <w:r w:rsidRPr="00AE6D9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Условия</w:t>
      </w:r>
      <w:r w:rsidRPr="00AE6D91">
        <w:rPr>
          <w:b/>
          <w:sz w:val="28"/>
          <w:szCs w:val="28"/>
        </w:rPr>
        <w:t xml:space="preserve"> пересмотра протокола:</w:t>
      </w:r>
      <w:r w:rsidRPr="00AE6D91">
        <w:rPr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</w:t>
      </w:r>
      <w:r w:rsidRPr="00AE6D91">
        <w:rPr>
          <w:sz w:val="28"/>
          <w:szCs w:val="28"/>
        </w:rPr>
        <w:t>е</w:t>
      </w:r>
      <w:r w:rsidRPr="00AE6D91">
        <w:rPr>
          <w:sz w:val="28"/>
          <w:szCs w:val="28"/>
        </w:rPr>
        <w:t>тодов с уровнем доказательности.</w:t>
      </w:r>
    </w:p>
    <w:p w:rsidR="006931DF" w:rsidRDefault="006931DF" w:rsidP="00511D71">
      <w:pPr>
        <w:tabs>
          <w:tab w:val="left" w:pos="567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11D71" w:rsidRPr="00BD1BDC" w:rsidRDefault="00511D71" w:rsidP="00511D71">
      <w:pPr>
        <w:tabs>
          <w:tab w:val="left" w:pos="56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D1BDC">
        <w:rPr>
          <w:b/>
          <w:bCs/>
          <w:sz w:val="28"/>
          <w:szCs w:val="28"/>
        </w:rPr>
        <w:t>20</w:t>
      </w:r>
      <w:r w:rsidRPr="00BD1BDC">
        <w:rPr>
          <w:b/>
          <w:sz w:val="28"/>
          <w:szCs w:val="28"/>
        </w:rPr>
        <w:t>. Список использованной литературы</w:t>
      </w:r>
    </w:p>
    <w:p w:rsidR="004B4BD0" w:rsidRDefault="00511D71" w:rsidP="004B4BD0">
      <w:pPr>
        <w:numPr>
          <w:ilvl w:val="0"/>
          <w:numId w:val="14"/>
        </w:numPr>
        <w:tabs>
          <w:tab w:val="left" w:pos="567"/>
        </w:tabs>
        <w:suppressAutoHyphens/>
        <w:jc w:val="both"/>
      </w:pPr>
      <w:r w:rsidRPr="00BD1BDC">
        <w:rPr>
          <w:sz w:val="28"/>
          <w:szCs w:val="28"/>
          <w:shd w:val="clear" w:color="auto" w:fill="FFFFFF"/>
        </w:rPr>
        <w:t>Белов Ю.</w:t>
      </w:r>
      <w:r w:rsidRPr="00BD1BDC">
        <w:rPr>
          <w:color w:val="000000"/>
          <w:sz w:val="28"/>
          <w:szCs w:val="28"/>
          <w:shd w:val="clear" w:color="auto" w:fill="FFFFFF"/>
        </w:rPr>
        <w:t xml:space="preserve"> В., Степаненко А. Б., Косенков А. Н. Хирургия вазоренальной гипертензии - М.: ООО «Медицинское информационное агентство, 2007.</w:t>
      </w:r>
    </w:p>
    <w:p w:rsidR="008E46BB" w:rsidRPr="00FC1BA6" w:rsidRDefault="008E46BB" w:rsidP="008E46BB">
      <w:pPr>
        <w:numPr>
          <w:ilvl w:val="0"/>
          <w:numId w:val="14"/>
        </w:numPr>
        <w:tabs>
          <w:tab w:val="left" w:pos="567"/>
        </w:tabs>
        <w:suppressAutoHyphens/>
        <w:jc w:val="both"/>
        <w:rPr>
          <w:lang w:val="en-US"/>
        </w:rPr>
      </w:pPr>
      <w:r w:rsidRPr="004B4BD0">
        <w:rPr>
          <w:sz w:val="28"/>
          <w:szCs w:val="28"/>
          <w:shd w:val="clear" w:color="auto" w:fill="FFFFFF"/>
          <w:lang w:val="en-US"/>
        </w:rPr>
        <w:t xml:space="preserve">Garovic VD, Textor SC. Renovascular Hypertension and Ischemic Nephropathy. Circulation [Internet]. 2005 8–30 [cited 2016 May 15];112(9):1362–74. Available from: </w:t>
      </w:r>
      <w:hyperlink r:id="rId7" w:history="1">
        <w:r w:rsidRPr="00BB26C1">
          <w:rPr>
            <w:rStyle w:val="a3"/>
            <w:sz w:val="28"/>
            <w:szCs w:val="28"/>
            <w:shd w:val="clear" w:color="auto" w:fill="FFFFFF"/>
            <w:lang w:val="en-US"/>
          </w:rPr>
          <w:t>http://circ.ahajournals.org/content/112/9/1362</w:t>
        </w:r>
      </w:hyperlink>
    </w:p>
    <w:p w:rsidR="008E46BB" w:rsidRDefault="008E46BB" w:rsidP="008E46BB">
      <w:pPr>
        <w:numPr>
          <w:ilvl w:val="0"/>
          <w:numId w:val="14"/>
        </w:numPr>
        <w:tabs>
          <w:tab w:val="left" w:pos="567"/>
        </w:tabs>
        <w:suppressAutoHyphens/>
        <w:jc w:val="both"/>
      </w:pPr>
      <w:r w:rsidRPr="004B4BD0">
        <w:rPr>
          <w:sz w:val="28"/>
          <w:szCs w:val="28"/>
          <w:shd w:val="clear" w:color="auto" w:fill="FFFFFF"/>
        </w:rPr>
        <w:t xml:space="preserve">Е.В. Сорокин, Ю.А. Карпов. Реноваскулярная артериальная гипертония: диагностика и лечение. </w:t>
      </w:r>
      <w:r w:rsidRPr="004B4BD0">
        <w:rPr>
          <w:sz w:val="28"/>
          <w:szCs w:val="28"/>
          <w:shd w:val="clear" w:color="auto" w:fill="FFFFFF"/>
          <w:lang w:val="en-US"/>
        </w:rPr>
        <w:t xml:space="preserve">Русский медицинский журнал [Internet]. 2000 [cited 2016 May 15];1 - Кардиология(1):19–22. Available from: </w:t>
      </w:r>
      <w:hyperlink r:id="rId8" w:history="1">
        <w:r w:rsidRPr="00BB26C1">
          <w:rPr>
            <w:rStyle w:val="a3"/>
            <w:sz w:val="28"/>
            <w:szCs w:val="28"/>
            <w:shd w:val="clear" w:color="auto" w:fill="FFFFFF"/>
            <w:lang w:val="en-US"/>
          </w:rPr>
          <w:t>http://www.medlinks.ru/article.php?sid=67</w:t>
        </w:r>
      </w:hyperlink>
    </w:p>
    <w:p w:rsidR="008E46BB" w:rsidRDefault="008E46BB" w:rsidP="008E46BB">
      <w:pPr>
        <w:numPr>
          <w:ilvl w:val="0"/>
          <w:numId w:val="14"/>
        </w:numPr>
        <w:tabs>
          <w:tab w:val="left" w:pos="567"/>
        </w:tabs>
        <w:suppressAutoHyphens/>
        <w:jc w:val="both"/>
      </w:pPr>
      <w:r w:rsidRPr="004B4BD0">
        <w:rPr>
          <w:sz w:val="28"/>
          <w:szCs w:val="28"/>
          <w:shd w:val="clear" w:color="auto" w:fill="FFFFFF"/>
          <w:lang w:val="en-US"/>
        </w:rPr>
        <w:t>Mancia G, Fagard R, Narkiewicz K, Redón J, Zanchetti A, Böhm M, et al. 2013 ESH/ESC Guidelines for the management of arterial hypertension: the Task Force for the management of arterial hypertension of the European Society of Hypertension (ESH) and of the European Society of Cardiology (ESC). J Hyp</w:t>
      </w:r>
      <w:r>
        <w:rPr>
          <w:sz w:val="28"/>
          <w:szCs w:val="28"/>
          <w:shd w:val="clear" w:color="auto" w:fill="FFFFFF"/>
          <w:lang w:val="en-US"/>
        </w:rPr>
        <w:t>ertens. 2013 Jul;31(7):1281–357</w:t>
      </w:r>
    </w:p>
    <w:p w:rsidR="008E46BB" w:rsidRPr="004B4BD0" w:rsidRDefault="008E46BB" w:rsidP="008E46BB">
      <w:pPr>
        <w:numPr>
          <w:ilvl w:val="0"/>
          <w:numId w:val="14"/>
        </w:numPr>
        <w:tabs>
          <w:tab w:val="left" w:pos="567"/>
        </w:tabs>
        <w:suppressAutoHyphens/>
        <w:jc w:val="both"/>
        <w:rPr>
          <w:lang w:val="en-US"/>
        </w:rPr>
      </w:pPr>
      <w:r w:rsidRPr="004B4BD0">
        <w:rPr>
          <w:sz w:val="28"/>
          <w:szCs w:val="28"/>
          <w:shd w:val="clear" w:color="auto" w:fill="FFFFFF"/>
          <w:lang w:val="en-US"/>
        </w:rPr>
        <w:t xml:space="preserve">Elisabeta Badila, FESC, Emma Tintea. How to manage renovascular hypertension. ESC Council for Cardiology Practice [Internet]. 2014 9–12;13(8):8–9. Available from: </w:t>
      </w:r>
      <w:hyperlink r:id="rId9" w:history="1">
        <w:r w:rsidRPr="00BB26C1">
          <w:rPr>
            <w:rStyle w:val="a3"/>
            <w:sz w:val="28"/>
            <w:szCs w:val="28"/>
            <w:shd w:val="clear" w:color="auto" w:fill="FFFFFF"/>
            <w:lang w:val="en-US"/>
          </w:rPr>
          <w:t>https://www.escardio.org/Guidelines-&amp;-Education/Journals-and-publications/ESC-journals-family/E-journal-of-Cardiology-Practice/Volume-13/How-to-manage-renovascular-hypertension</w:t>
        </w:r>
      </w:hyperlink>
    </w:p>
    <w:p w:rsidR="008E46BB" w:rsidRPr="004B4BD0" w:rsidRDefault="008E46BB" w:rsidP="008E46BB">
      <w:pPr>
        <w:numPr>
          <w:ilvl w:val="0"/>
          <w:numId w:val="14"/>
        </w:numPr>
        <w:tabs>
          <w:tab w:val="left" w:pos="426"/>
        </w:tabs>
        <w:suppressAutoHyphens/>
        <w:ind w:left="426" w:hanging="426"/>
        <w:jc w:val="both"/>
        <w:rPr>
          <w:lang w:val="en-US"/>
        </w:rPr>
      </w:pPr>
      <w:r w:rsidRPr="004B4BD0">
        <w:rPr>
          <w:sz w:val="28"/>
          <w:szCs w:val="28"/>
          <w:shd w:val="clear" w:color="auto" w:fill="FFFFFF"/>
          <w:lang w:val="en-US"/>
        </w:rPr>
        <w:t>Rebecca J Schmidt, Muhammad R Mustafa. Renovascular Hypertension: Background, Pathophysiology, Etiology. 2016 Apr 10–16 [cited 2016 Apr 17]; Available from: http://emedicine.medscape.com/article/245140-overview#showall</w:t>
      </w:r>
    </w:p>
    <w:p w:rsidR="004B4BD0" w:rsidRPr="003E456C" w:rsidRDefault="004B4BD0" w:rsidP="004B4BD0">
      <w:pPr>
        <w:numPr>
          <w:ilvl w:val="0"/>
          <w:numId w:val="14"/>
        </w:numPr>
        <w:tabs>
          <w:tab w:val="left" w:pos="567"/>
        </w:tabs>
        <w:suppressAutoHyphens/>
        <w:jc w:val="both"/>
        <w:rPr>
          <w:lang w:val="en-US"/>
        </w:rPr>
      </w:pPr>
      <w:r w:rsidRPr="004B4BD0">
        <w:rPr>
          <w:sz w:val="28"/>
          <w:szCs w:val="28"/>
          <w:shd w:val="clear" w:color="auto" w:fill="FFFFFF"/>
          <w:lang w:val="en-US"/>
        </w:rPr>
        <w:t xml:space="preserve">Investigators TA. Revascularization versus Medical Therapy for Renal-Artery Stenosis. New England Journal of Medicine [Internet]. 2009 Nov 12 [cited 2016 May 15];361(20):1953–62. Available from: </w:t>
      </w:r>
      <w:hyperlink r:id="rId10" w:history="1">
        <w:r w:rsidRPr="00BB26C1">
          <w:rPr>
            <w:rStyle w:val="a3"/>
            <w:sz w:val="28"/>
            <w:szCs w:val="28"/>
            <w:shd w:val="clear" w:color="auto" w:fill="FFFFFF"/>
            <w:lang w:val="en-US"/>
          </w:rPr>
          <w:t>http://dx.doi.org/10.1056/NEJMoa0905368</w:t>
        </w:r>
      </w:hyperlink>
    </w:p>
    <w:p w:rsidR="008E46BB" w:rsidRPr="004B4BD0" w:rsidRDefault="004B4BD0" w:rsidP="008E46BB">
      <w:pPr>
        <w:numPr>
          <w:ilvl w:val="0"/>
          <w:numId w:val="14"/>
        </w:numPr>
        <w:tabs>
          <w:tab w:val="left" w:pos="426"/>
        </w:tabs>
        <w:suppressAutoHyphens/>
        <w:ind w:left="426" w:hanging="426"/>
        <w:jc w:val="both"/>
        <w:rPr>
          <w:lang w:val="en-US"/>
        </w:rPr>
      </w:pPr>
      <w:r w:rsidRPr="004B4BD0">
        <w:rPr>
          <w:sz w:val="28"/>
          <w:szCs w:val="28"/>
          <w:shd w:val="clear" w:color="auto" w:fill="FFFFFF"/>
          <w:lang w:val="en-US"/>
        </w:rPr>
        <w:t xml:space="preserve"> </w:t>
      </w:r>
      <w:r w:rsidR="008E46BB" w:rsidRPr="004B4BD0">
        <w:rPr>
          <w:sz w:val="28"/>
          <w:szCs w:val="28"/>
          <w:shd w:val="clear" w:color="auto" w:fill="FFFFFF"/>
          <w:lang w:val="en-US"/>
        </w:rPr>
        <w:t xml:space="preserve">Textor SC. “Current Approaches to Renovascular Hypertension.” Med Clin North Am [Internet]. 2009 May [cited 2016 Apr 17];93(3):717 – Contents. Available from: </w:t>
      </w:r>
      <w:hyperlink r:id="rId11" w:history="1">
        <w:r w:rsidR="008E46BB" w:rsidRPr="004B4BD0">
          <w:rPr>
            <w:rStyle w:val="a3"/>
            <w:sz w:val="28"/>
            <w:szCs w:val="28"/>
            <w:shd w:val="clear" w:color="auto" w:fill="FFFFFF"/>
            <w:lang w:val="en-US"/>
          </w:rPr>
          <w:t>http://www.ncbi.nlm.nih.gov/pmc/articles/PMC2752469/</w:t>
        </w:r>
      </w:hyperlink>
    </w:p>
    <w:p w:rsidR="004B4BD0" w:rsidRPr="00FC1BA6" w:rsidRDefault="004B4BD0" w:rsidP="004B4BD0">
      <w:pPr>
        <w:numPr>
          <w:ilvl w:val="0"/>
          <w:numId w:val="14"/>
        </w:numPr>
        <w:tabs>
          <w:tab w:val="left" w:pos="567"/>
        </w:tabs>
        <w:suppressAutoHyphens/>
        <w:jc w:val="both"/>
        <w:rPr>
          <w:lang w:val="en-US"/>
        </w:rPr>
      </w:pPr>
      <w:r w:rsidRPr="004B4BD0">
        <w:rPr>
          <w:sz w:val="28"/>
          <w:szCs w:val="28"/>
          <w:shd w:val="clear" w:color="auto" w:fill="FFFFFF"/>
          <w:lang w:val="en-US"/>
        </w:rPr>
        <w:t xml:space="preserve">Cooper CJ, Murphy TP, Cutlip DE, Jamerson K, Henrich W, Reid DM, et al. Stenting and Medical Therapy for Atherosclerotic Renal-Artery Stenosis. New England Journal of Medicine [Internet]. 2014 Jan 2 [cited 2016 May 15];370(1):13–22. Available from: </w:t>
      </w:r>
      <w:hyperlink r:id="rId12" w:history="1">
        <w:r w:rsidRPr="00BB26C1">
          <w:rPr>
            <w:rStyle w:val="a3"/>
            <w:sz w:val="28"/>
            <w:szCs w:val="28"/>
            <w:shd w:val="clear" w:color="auto" w:fill="FFFFFF"/>
            <w:lang w:val="en-US"/>
          </w:rPr>
          <w:t>http://dx.doi.org/10.1056/NEJMoa1310753</w:t>
        </w:r>
      </w:hyperlink>
    </w:p>
    <w:p w:rsidR="004B4BD0" w:rsidRPr="003E456C" w:rsidRDefault="004B4BD0" w:rsidP="004B4BD0">
      <w:pPr>
        <w:numPr>
          <w:ilvl w:val="0"/>
          <w:numId w:val="14"/>
        </w:numPr>
        <w:tabs>
          <w:tab w:val="left" w:pos="567"/>
        </w:tabs>
        <w:suppressAutoHyphens/>
        <w:jc w:val="both"/>
        <w:rPr>
          <w:lang w:val="en-US"/>
        </w:rPr>
      </w:pPr>
      <w:r w:rsidRPr="004B4BD0">
        <w:rPr>
          <w:sz w:val="28"/>
          <w:szCs w:val="28"/>
          <w:shd w:val="clear" w:color="auto" w:fill="FFFFFF"/>
          <w:lang w:val="en-US"/>
        </w:rPr>
        <w:t xml:space="preserve">Hirsch AT, Haskal ZJ, Hertzer NR, Bakal CW, Creager MA, Halperin JL, et al. ACC/AHA 2005 Practice Guidelines for the Management of Patients With Peripheral Arterial Disease (Lower Extremity, Renal, Mesenteric, and Abdominal Aortic) A Collaborative Report from the American Association for Vascular Surgery/Society for Vascular Surgery,* Society for Cardiovascular Angiography and Interventions, Society for Vascular Medicine and Biology, Society of Interventional Radiology, and the ACC/AHA Task Force on Practice Guidelines (Writing Committee to Develop Guidelines for the Management of Patients With Peripheral Arterial Disease): Endorsed by the American Association of Cardiovascular and Pulmonary Rehabilitation; National Heart, Lung, and Blood Institute; Society for Vascular Nursing; TransAtlantic </w:t>
      </w:r>
      <w:r w:rsidRPr="004B4BD0">
        <w:rPr>
          <w:sz w:val="28"/>
          <w:szCs w:val="28"/>
          <w:shd w:val="clear" w:color="auto" w:fill="FFFFFF"/>
          <w:lang w:val="en-US"/>
        </w:rPr>
        <w:lastRenderedPageBreak/>
        <w:t xml:space="preserve">Inter-Society Consensus; and Vascular Disease Foundation. Circulation [Internet]. 2006 3–21 [cited 2016 May 15];113(11):e463–654. Available from: </w:t>
      </w:r>
      <w:hyperlink r:id="rId13" w:history="1">
        <w:r w:rsidRPr="00BB26C1">
          <w:rPr>
            <w:rStyle w:val="a3"/>
            <w:sz w:val="28"/>
            <w:szCs w:val="28"/>
            <w:shd w:val="clear" w:color="auto" w:fill="FFFFFF"/>
            <w:lang w:val="en-US"/>
          </w:rPr>
          <w:t>http://circ.ahajournals.org/content/113/11/e463</w:t>
        </w:r>
      </w:hyperlink>
    </w:p>
    <w:p w:rsidR="004B4BD0" w:rsidRPr="0007428C" w:rsidRDefault="004B4BD0" w:rsidP="004B4BD0">
      <w:pPr>
        <w:numPr>
          <w:ilvl w:val="0"/>
          <w:numId w:val="14"/>
        </w:numPr>
        <w:tabs>
          <w:tab w:val="left" w:pos="567"/>
        </w:tabs>
        <w:suppressAutoHyphens/>
        <w:jc w:val="both"/>
        <w:rPr>
          <w:lang w:val="en-US"/>
        </w:rPr>
      </w:pPr>
      <w:r w:rsidRPr="004B4BD0">
        <w:rPr>
          <w:sz w:val="28"/>
          <w:szCs w:val="28"/>
          <w:shd w:val="clear" w:color="auto" w:fill="FFFFFF"/>
          <w:lang w:val="en-US"/>
        </w:rPr>
        <w:t xml:space="preserve">Parikh SA, Shishehbor MH, Gray BH, White CJ, Jaff MR. Expert Consensus Recommendations for Treatment of Renal Artery Stenosis. Catheterization and Cardiovascular Interventions [Internet]. 2014 [cited 2016 May 15];84(7):1163–71. Available from: </w:t>
      </w:r>
      <w:hyperlink r:id="rId14" w:anchor=".VzjY7vmLSUl" w:history="1">
        <w:r w:rsidRPr="00BB26C1">
          <w:rPr>
            <w:rStyle w:val="a3"/>
            <w:sz w:val="28"/>
            <w:szCs w:val="28"/>
            <w:shd w:val="clear" w:color="auto" w:fill="FFFFFF"/>
            <w:lang w:val="en-US"/>
          </w:rPr>
          <w:t>http://www.scai.org/Press/detail.aspx?cid=9ef734ca-f8ae-4766-989e-2ca136ee412a#.VzjY7vmLSUl</w:t>
        </w:r>
      </w:hyperlink>
    </w:p>
    <w:p w:rsidR="0007428C" w:rsidRPr="0007428C" w:rsidRDefault="0007428C" w:rsidP="004B4BD0">
      <w:pPr>
        <w:numPr>
          <w:ilvl w:val="0"/>
          <w:numId w:val="14"/>
        </w:numPr>
        <w:tabs>
          <w:tab w:val="left" w:pos="567"/>
        </w:tabs>
        <w:suppressAutoHyphens/>
        <w:jc w:val="both"/>
        <w:rPr>
          <w:sz w:val="28"/>
          <w:lang w:val="en-US"/>
        </w:rPr>
      </w:pPr>
      <w:r w:rsidRPr="0007428C">
        <w:rPr>
          <w:sz w:val="28"/>
          <w:lang w:val="en-US"/>
        </w:rPr>
        <w:t>Dubel G. J. and Murphy T.P. «The role of percutaneous revascularization for renal artery stenosis», Vascular Medicine, 2008; 13; 141</w:t>
      </w:r>
    </w:p>
    <w:p w:rsidR="003F22FA" w:rsidRDefault="003F22FA" w:rsidP="00662BB8">
      <w:pPr>
        <w:rPr>
          <w:color w:val="FF0000"/>
          <w:lang w:val="en-US"/>
        </w:rPr>
      </w:pPr>
    </w:p>
    <w:p w:rsidR="008E46BB" w:rsidRDefault="008E46BB" w:rsidP="00662BB8">
      <w:pPr>
        <w:rPr>
          <w:color w:val="FF0000"/>
          <w:lang w:val="en-US"/>
        </w:rPr>
      </w:pPr>
    </w:p>
    <w:p w:rsidR="008E46BB" w:rsidRDefault="008E46BB" w:rsidP="00662BB8">
      <w:pPr>
        <w:rPr>
          <w:color w:val="FF0000"/>
          <w:lang w:val="en-US"/>
        </w:rPr>
      </w:pPr>
    </w:p>
    <w:p w:rsidR="008E46BB" w:rsidRPr="003E456C" w:rsidRDefault="008E46BB" w:rsidP="00662BB8">
      <w:pPr>
        <w:rPr>
          <w:color w:val="FF0000"/>
          <w:lang w:val="en-US"/>
        </w:rPr>
      </w:pPr>
    </w:p>
    <w:sectPr w:rsidR="008E46BB" w:rsidRPr="003E456C" w:rsidSect="006931DF">
      <w:footerReference w:type="default" r:id="rId15"/>
      <w:pgSz w:w="11907" w:h="16839" w:code="9"/>
      <w:pgMar w:top="426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C44" w:rsidRDefault="000F6C44" w:rsidP="003E456C">
      <w:r>
        <w:separator/>
      </w:r>
    </w:p>
  </w:endnote>
  <w:endnote w:type="continuationSeparator" w:id="1">
    <w:p w:rsidR="000F6C44" w:rsidRDefault="000F6C44" w:rsidP="003E4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MS PMincho"/>
    <w:charset w:val="80"/>
    <w:family w:val="roman"/>
    <w:pitch w:val="default"/>
    <w:sig w:usb0="00000000" w:usb1="00000000" w:usb2="00000000" w:usb3="00000000" w:csb0="00000000" w:csb1="00000000"/>
  </w:font>
  <w:font w:name="TimesNewRoman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9111630"/>
      <w:docPartObj>
        <w:docPartGallery w:val="Page Numbers (Bottom of Page)"/>
        <w:docPartUnique/>
      </w:docPartObj>
    </w:sdtPr>
    <w:sdtContent>
      <w:p w:rsidR="00A8206D" w:rsidRDefault="003005F8">
        <w:pPr>
          <w:pStyle w:val="af"/>
          <w:jc w:val="center"/>
        </w:pPr>
        <w:fldSimple w:instr="PAGE   \* MERGEFORMAT">
          <w:r w:rsidR="006931DF">
            <w:rPr>
              <w:noProof/>
            </w:rPr>
            <w:t>15</w:t>
          </w:r>
        </w:fldSimple>
      </w:p>
    </w:sdtContent>
  </w:sdt>
  <w:p w:rsidR="00A8206D" w:rsidRPr="003E456C" w:rsidRDefault="00A8206D">
    <w:pPr>
      <w:pStyle w:val="af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C44" w:rsidRDefault="000F6C44" w:rsidP="003E456C">
      <w:r>
        <w:separator/>
      </w:r>
    </w:p>
  </w:footnote>
  <w:footnote w:type="continuationSeparator" w:id="1">
    <w:p w:rsidR="000F6C44" w:rsidRDefault="000F6C44" w:rsidP="003E45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2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4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000000"/>
        <w:sz w:val="28"/>
        <w:szCs w:val="28"/>
        <w:shd w:val="clear" w:color="auto" w:fill="FFFFFF"/>
        <w:lang w:val="en-US"/>
      </w:rPr>
    </w:lvl>
  </w:abstractNum>
  <w:abstractNum w:abstractNumId="5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6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7">
    <w:nsid w:val="00000009"/>
    <w:multiLevelType w:val="singleLevel"/>
    <w:tmpl w:val="00000009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color w:val="222222"/>
        <w:sz w:val="28"/>
        <w:szCs w:val="28"/>
      </w:rPr>
    </w:lvl>
  </w:abstractNum>
  <w:abstractNum w:abstractNumId="8">
    <w:nsid w:val="0000000A"/>
    <w:multiLevelType w:val="single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9">
    <w:nsid w:val="0000000B"/>
    <w:multiLevelType w:val="single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10">
    <w:nsid w:val="0000000C"/>
    <w:multiLevelType w:val="singleLevel"/>
    <w:tmpl w:val="0000000C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11">
    <w:nsid w:val="0000000D"/>
    <w:multiLevelType w:val="singleLevel"/>
    <w:tmpl w:val="0000000D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0000"/>
        <w:sz w:val="28"/>
        <w:szCs w:val="28"/>
      </w:rPr>
    </w:lvl>
  </w:abstractNum>
  <w:abstractNum w:abstractNumId="12">
    <w:nsid w:val="0000000F"/>
    <w:multiLevelType w:val="singleLevel"/>
    <w:tmpl w:val="0000000F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  <w:sz w:val="28"/>
        <w:szCs w:val="28"/>
      </w:rPr>
    </w:lvl>
  </w:abstractNum>
  <w:abstractNum w:abstractNumId="13">
    <w:nsid w:val="00000010"/>
    <w:multiLevelType w:val="singleLevel"/>
    <w:tmpl w:val="00000010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  <w:sz w:val="28"/>
        <w:szCs w:val="28"/>
      </w:rPr>
    </w:lvl>
  </w:abstractNum>
  <w:abstractNum w:abstractNumId="14">
    <w:nsid w:val="00000014"/>
    <w:multiLevelType w:val="multilevel"/>
    <w:tmpl w:val="0000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1080"/>
      </w:pPr>
      <w:rPr>
        <w:rFonts w:ascii="OpenSymbol" w:hAnsi="OpenSymbol" w:cs="OpenSymbol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8"/>
        <w:szCs w:val="28"/>
      </w:rPr>
    </w:lvl>
  </w:abstractNum>
  <w:abstractNum w:abstractNumId="15">
    <w:nsid w:val="062E556F"/>
    <w:multiLevelType w:val="hybridMultilevel"/>
    <w:tmpl w:val="C2D021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B1814CF"/>
    <w:multiLevelType w:val="hybridMultilevel"/>
    <w:tmpl w:val="C896D8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944371"/>
    <w:multiLevelType w:val="hybridMultilevel"/>
    <w:tmpl w:val="037CEA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D114E48"/>
    <w:multiLevelType w:val="hybridMultilevel"/>
    <w:tmpl w:val="0C58E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5F4A1C"/>
    <w:multiLevelType w:val="hybridMultilevel"/>
    <w:tmpl w:val="79309FF4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D11E40"/>
    <w:multiLevelType w:val="hybridMultilevel"/>
    <w:tmpl w:val="A8FEA926"/>
    <w:lvl w:ilvl="0" w:tplc="9A729F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B62328"/>
    <w:multiLevelType w:val="hybridMultilevel"/>
    <w:tmpl w:val="BDA633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57B6BD9"/>
    <w:multiLevelType w:val="hybridMultilevel"/>
    <w:tmpl w:val="756074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F923CE"/>
    <w:multiLevelType w:val="hybridMultilevel"/>
    <w:tmpl w:val="E620F9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FE4477"/>
    <w:multiLevelType w:val="hybridMultilevel"/>
    <w:tmpl w:val="36A6F9FE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BB2F16"/>
    <w:multiLevelType w:val="hybridMultilevel"/>
    <w:tmpl w:val="54F6B27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96F2DD9"/>
    <w:multiLevelType w:val="hybridMultilevel"/>
    <w:tmpl w:val="1AA476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60B7371"/>
    <w:multiLevelType w:val="hybridMultilevel"/>
    <w:tmpl w:val="CA54AE1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63134C8"/>
    <w:multiLevelType w:val="hybridMultilevel"/>
    <w:tmpl w:val="D4624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666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1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97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3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03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744" w:hanging="2160"/>
      </w:pPr>
      <w:rPr>
        <w:rFonts w:hint="default"/>
        <w:b/>
      </w:rPr>
    </w:lvl>
  </w:abstractNum>
  <w:abstractNum w:abstractNumId="30">
    <w:nsid w:val="77107816"/>
    <w:multiLevelType w:val="hybridMultilevel"/>
    <w:tmpl w:val="C9E861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>
    <w:nsid w:val="776647BF"/>
    <w:multiLevelType w:val="hybridMultilevel"/>
    <w:tmpl w:val="5D4209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78842FED"/>
    <w:multiLevelType w:val="hybridMultilevel"/>
    <w:tmpl w:val="E202FC5A"/>
    <w:lvl w:ilvl="0" w:tplc="B5F2BC8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6C4426"/>
    <w:multiLevelType w:val="hybridMultilevel"/>
    <w:tmpl w:val="86305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0"/>
  </w:num>
  <w:num w:numId="4">
    <w:abstractNumId w:val="28"/>
  </w:num>
  <w:num w:numId="5">
    <w:abstractNumId w:val="22"/>
  </w:num>
  <w:num w:numId="6">
    <w:abstractNumId w:val="29"/>
  </w:num>
  <w:num w:numId="7">
    <w:abstractNumId w:val="25"/>
  </w:num>
  <w:num w:numId="8">
    <w:abstractNumId w:val="31"/>
  </w:num>
  <w:num w:numId="9">
    <w:abstractNumId w:val="23"/>
  </w:num>
  <w:num w:numId="10">
    <w:abstractNumId w:val="26"/>
  </w:num>
  <w:num w:numId="11">
    <w:abstractNumId w:val="17"/>
  </w:num>
  <w:num w:numId="12">
    <w:abstractNumId w:val="15"/>
  </w:num>
  <w:num w:numId="13">
    <w:abstractNumId w:val="33"/>
  </w:num>
  <w:num w:numId="14">
    <w:abstractNumId w:val="4"/>
  </w:num>
  <w:num w:numId="15">
    <w:abstractNumId w:val="7"/>
  </w:num>
  <w:num w:numId="16">
    <w:abstractNumId w:val="0"/>
  </w:num>
  <w:num w:numId="17">
    <w:abstractNumId w:val="2"/>
  </w:num>
  <w:num w:numId="18">
    <w:abstractNumId w:val="3"/>
  </w:num>
  <w:num w:numId="19">
    <w:abstractNumId w:val="9"/>
  </w:num>
  <w:num w:numId="20">
    <w:abstractNumId w:val="10"/>
  </w:num>
  <w:num w:numId="21">
    <w:abstractNumId w:val="1"/>
  </w:num>
  <w:num w:numId="22">
    <w:abstractNumId w:val="14"/>
  </w:num>
  <w:num w:numId="23">
    <w:abstractNumId w:val="12"/>
  </w:num>
  <w:num w:numId="24">
    <w:abstractNumId w:val="8"/>
  </w:num>
  <w:num w:numId="25">
    <w:abstractNumId w:val="6"/>
  </w:num>
  <w:num w:numId="26">
    <w:abstractNumId w:val="11"/>
  </w:num>
  <w:num w:numId="27">
    <w:abstractNumId w:val="13"/>
  </w:num>
  <w:num w:numId="28">
    <w:abstractNumId w:val="5"/>
  </w:num>
  <w:num w:numId="29">
    <w:abstractNumId w:val="19"/>
  </w:num>
  <w:num w:numId="30">
    <w:abstractNumId w:val="18"/>
  </w:num>
  <w:num w:numId="31">
    <w:abstractNumId w:val="16"/>
  </w:num>
  <w:num w:numId="32">
    <w:abstractNumId w:val="24"/>
  </w:num>
  <w:num w:numId="33">
    <w:abstractNumId w:val="2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0B14"/>
    <w:rsid w:val="0007428C"/>
    <w:rsid w:val="000F6C44"/>
    <w:rsid w:val="00194D20"/>
    <w:rsid w:val="002D6904"/>
    <w:rsid w:val="003005F8"/>
    <w:rsid w:val="00306F66"/>
    <w:rsid w:val="00342963"/>
    <w:rsid w:val="00393289"/>
    <w:rsid w:val="003C1D30"/>
    <w:rsid w:val="003E456C"/>
    <w:rsid w:val="003F22FA"/>
    <w:rsid w:val="00417EAF"/>
    <w:rsid w:val="00443062"/>
    <w:rsid w:val="004B4BD0"/>
    <w:rsid w:val="00511D71"/>
    <w:rsid w:val="005305BB"/>
    <w:rsid w:val="00546329"/>
    <w:rsid w:val="006503A6"/>
    <w:rsid w:val="00662BB8"/>
    <w:rsid w:val="006931DF"/>
    <w:rsid w:val="006A774D"/>
    <w:rsid w:val="006B2B7F"/>
    <w:rsid w:val="006F3EBD"/>
    <w:rsid w:val="007A11E0"/>
    <w:rsid w:val="008E46BB"/>
    <w:rsid w:val="00970AF6"/>
    <w:rsid w:val="00977394"/>
    <w:rsid w:val="00A62A61"/>
    <w:rsid w:val="00A8206D"/>
    <w:rsid w:val="00B65D63"/>
    <w:rsid w:val="00BD1BDC"/>
    <w:rsid w:val="00C3251D"/>
    <w:rsid w:val="00C439DC"/>
    <w:rsid w:val="00C71E74"/>
    <w:rsid w:val="00CB739B"/>
    <w:rsid w:val="00CC7C1E"/>
    <w:rsid w:val="00D85F65"/>
    <w:rsid w:val="00DE36C8"/>
    <w:rsid w:val="00E00B18"/>
    <w:rsid w:val="00E50B14"/>
    <w:rsid w:val="00E92023"/>
    <w:rsid w:val="00E93C02"/>
    <w:rsid w:val="00F237B9"/>
    <w:rsid w:val="00FC1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50B14"/>
    <w:rPr>
      <w:color w:val="0563C1"/>
      <w:u w:val="single"/>
    </w:rPr>
  </w:style>
  <w:style w:type="paragraph" w:styleId="a4">
    <w:name w:val="No Spacing"/>
    <w:qFormat/>
    <w:rsid w:val="00E50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50B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E50B14"/>
  </w:style>
  <w:style w:type="character" w:styleId="a6">
    <w:name w:val="Emphasis"/>
    <w:uiPriority w:val="20"/>
    <w:qFormat/>
    <w:rsid w:val="00E50B14"/>
    <w:rPr>
      <w:i/>
      <w:iCs/>
    </w:rPr>
  </w:style>
  <w:style w:type="character" w:customStyle="1" w:styleId="st">
    <w:name w:val="st"/>
    <w:rsid w:val="00E50B14"/>
  </w:style>
  <w:style w:type="character" w:customStyle="1" w:styleId="reflinks">
    <w:name w:val="reflinks"/>
    <w:basedOn w:val="a0"/>
    <w:rsid w:val="00E50B14"/>
  </w:style>
  <w:style w:type="character" w:customStyle="1" w:styleId="sep">
    <w:name w:val="sep"/>
    <w:basedOn w:val="a0"/>
    <w:rsid w:val="00E50B14"/>
  </w:style>
  <w:style w:type="character" w:styleId="a7">
    <w:name w:val="annotation reference"/>
    <w:uiPriority w:val="99"/>
    <w:semiHidden/>
    <w:unhideWhenUsed/>
    <w:rsid w:val="00E50B1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50B1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50B14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50B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0B1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nhideWhenUsed/>
    <w:rsid w:val="00662BB8"/>
  </w:style>
  <w:style w:type="paragraph" w:customStyle="1" w:styleId="Default">
    <w:name w:val="Default"/>
    <w:rsid w:val="00662B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3E456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E4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3E456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E45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8742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08644">
                  <w:marLeft w:val="60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2007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67856">
                  <w:marLeft w:val="60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5998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80570">
                  <w:marLeft w:val="60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20737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082">
                  <w:marLeft w:val="60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33795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7772">
                  <w:marLeft w:val="60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86295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21022">
                  <w:marLeft w:val="60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3544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742565">
                  <w:marLeft w:val="60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88299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556690">
                  <w:marLeft w:val="60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547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181912">
                  <w:marLeft w:val="60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96871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28457">
                  <w:marLeft w:val="60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96370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412">
                  <w:marLeft w:val="60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96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92824">
                  <w:marLeft w:val="60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29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82139">
              <w:marLeft w:val="60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5504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4369">
              <w:marLeft w:val="60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334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970610">
              <w:marLeft w:val="60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88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2133">
              <w:marLeft w:val="60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6116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7925">
              <w:marLeft w:val="60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2101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60777">
              <w:marLeft w:val="60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5518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738332">
              <w:marLeft w:val="60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0025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16800">
              <w:marLeft w:val="60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824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331586">
              <w:marLeft w:val="60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501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62591">
              <w:marLeft w:val="60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42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12184">
              <w:marLeft w:val="60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97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6642">
              <w:marLeft w:val="60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5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links.ru/article.php?sid=67" TargetMode="External"/><Relationship Id="rId13" Type="http://schemas.openxmlformats.org/officeDocument/2006/relationships/hyperlink" Target="http://circ.ahajournals.org/content/113/11/e46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irc.ahajournals.org/content/112/9/1362" TargetMode="External"/><Relationship Id="rId12" Type="http://schemas.openxmlformats.org/officeDocument/2006/relationships/hyperlink" Target="http://dx.doi.org/10.1056/NEJMoa131075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cbi.nlm.nih.gov/pmc/articles/PMC2752469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dx.doi.org/10.1056/NEJMoa09053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scardio.org/Guidelines-&amp;-Education/Journals-and-publications/ESC-journals-family/E-journal-of-Cardiology-Practice/Volume-13/How-to-manage-renovascular-hypertension" TargetMode="External"/><Relationship Id="rId14" Type="http://schemas.openxmlformats.org/officeDocument/2006/relationships/hyperlink" Target="http://www.scai.org/Press/detail.aspx?cid=9ef734ca-f8ae-4766-989e-2ca136ee41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15</Pages>
  <Words>3954</Words>
  <Characters>22540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3mp-01</dc:creator>
  <cp:lastModifiedBy>Admin</cp:lastModifiedBy>
  <cp:revision>16</cp:revision>
  <dcterms:created xsi:type="dcterms:W3CDTF">2016-05-15T19:29:00Z</dcterms:created>
  <dcterms:modified xsi:type="dcterms:W3CDTF">2016-05-25T11:38:00Z</dcterms:modified>
</cp:coreProperties>
</file>